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0A0" w:firstRow="1" w:lastRow="0" w:firstColumn="1" w:lastColumn="0" w:noHBand="0" w:noVBand="0"/>
      </w:tblPr>
      <w:tblGrid>
        <w:gridCol w:w="4275"/>
        <w:gridCol w:w="1868"/>
        <w:gridCol w:w="4063"/>
      </w:tblGrid>
      <w:tr w:rsidR="002E3A59" w:rsidRPr="008E1477" w:rsidTr="004A24AB">
        <w:trPr>
          <w:trHeight w:val="1660"/>
        </w:trPr>
        <w:tc>
          <w:tcPr>
            <w:tcW w:w="4275" w:type="dxa"/>
          </w:tcPr>
          <w:p w:rsidR="002E3A59" w:rsidRPr="00F2799A" w:rsidRDefault="002E3A59" w:rsidP="004A24AB">
            <w:pPr>
              <w:spacing w:after="0" w:line="240" w:lineRule="auto"/>
              <w:ind w:left="-142" w:right="-59"/>
              <w:jc w:val="center"/>
              <w:rPr>
                <w:rFonts w:ascii="Times New Roman" w:hAnsi="Times New Roman"/>
                <w:color w:val="000080"/>
                <w:sz w:val="28"/>
                <w:szCs w:val="26"/>
              </w:rPr>
            </w:pPr>
            <w:r w:rsidRPr="00F2799A">
              <w:rPr>
                <w:rFonts w:ascii="Times New Roman" w:hAnsi="Times New Roman"/>
                <w:color w:val="000080"/>
                <w:sz w:val="28"/>
                <w:szCs w:val="26"/>
              </w:rPr>
              <w:t>O’ZBEKISTON RESPUBLIKASI</w:t>
            </w:r>
          </w:p>
          <w:p w:rsidR="002E3A59" w:rsidRPr="00F2799A" w:rsidRDefault="002E3A59" w:rsidP="004A24AB">
            <w:pPr>
              <w:spacing w:after="0" w:line="240" w:lineRule="auto"/>
              <w:ind w:left="-142" w:right="-59"/>
              <w:jc w:val="center"/>
              <w:rPr>
                <w:rFonts w:ascii="Times New Roman" w:hAnsi="Times New Roman"/>
                <w:color w:val="000080"/>
                <w:sz w:val="28"/>
                <w:szCs w:val="26"/>
              </w:rPr>
            </w:pPr>
            <w:r w:rsidRPr="00F2799A">
              <w:rPr>
                <w:rFonts w:ascii="Times New Roman" w:hAnsi="Times New Roman"/>
                <w:color w:val="000080"/>
                <w:sz w:val="28"/>
                <w:szCs w:val="26"/>
              </w:rPr>
              <w:t>FARG’ONA VILOYATI</w:t>
            </w:r>
          </w:p>
          <w:p w:rsidR="002E3A59" w:rsidRPr="00F2799A" w:rsidRDefault="002E3A59" w:rsidP="004A24AB">
            <w:pPr>
              <w:spacing w:after="0" w:line="240" w:lineRule="auto"/>
              <w:ind w:left="-142" w:right="-59"/>
              <w:jc w:val="center"/>
              <w:rPr>
                <w:rFonts w:ascii="Times New Roman" w:hAnsi="Times New Roman"/>
                <w:color w:val="000080"/>
                <w:sz w:val="28"/>
                <w:szCs w:val="26"/>
              </w:rPr>
            </w:pPr>
            <w:r w:rsidRPr="00F2799A">
              <w:rPr>
                <w:rFonts w:ascii="Times New Roman" w:hAnsi="Times New Roman"/>
                <w:color w:val="000080"/>
                <w:sz w:val="28"/>
                <w:szCs w:val="26"/>
              </w:rPr>
              <w:t>RISHTON TUMANI</w:t>
            </w:r>
          </w:p>
          <w:p w:rsidR="002E3A59" w:rsidRPr="00F2799A" w:rsidRDefault="002E3A59" w:rsidP="004A24AB">
            <w:pPr>
              <w:spacing w:after="0" w:line="240" w:lineRule="auto"/>
              <w:ind w:left="-142" w:right="-59"/>
              <w:jc w:val="center"/>
              <w:rPr>
                <w:rFonts w:ascii="Times New Roman" w:hAnsi="Times New Roman"/>
                <w:color w:val="000080"/>
                <w:sz w:val="28"/>
                <w:szCs w:val="26"/>
              </w:rPr>
            </w:pPr>
            <w:r w:rsidRPr="00F2799A">
              <w:rPr>
                <w:rFonts w:ascii="Times New Roman" w:hAnsi="Times New Roman"/>
                <w:color w:val="000080"/>
                <w:sz w:val="28"/>
                <w:szCs w:val="26"/>
              </w:rPr>
              <w:t>HOKIMINING</w:t>
            </w:r>
          </w:p>
          <w:p w:rsidR="002E3A59" w:rsidRPr="00F2799A" w:rsidRDefault="00BC4F39" w:rsidP="004A24AB">
            <w:pPr>
              <w:spacing w:after="0" w:line="240" w:lineRule="auto"/>
              <w:ind w:left="-142" w:right="-59"/>
              <w:jc w:val="center"/>
              <w:rPr>
                <w:rFonts w:ascii="Times New Roman" w:hAnsi="Times New Roman"/>
                <w:b/>
                <w:sz w:val="26"/>
                <w:szCs w:val="26"/>
              </w:rPr>
            </w:pPr>
            <w:r>
              <w:rPr>
                <w:noProof/>
                <w:lang w:val="ru-RU" w:eastAsia="ru-RU"/>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384174</wp:posOffset>
                      </wp:positionV>
                      <wp:extent cx="6219825" cy="0"/>
                      <wp:effectExtent l="0" t="19050" r="2857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A11C"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0.25pt" to="495.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aaXAIAAGoEAAAOAAAAZHJzL2Uyb0RvYy54bWysVN1u0zAUvkfiHSzfd2lK23XR0gk1LTcD&#10;Jm08gGs7jTXHtmyvaYWQgGukPQKvwAVIkwY8Q/pGHLs/2uAGIXLhHNvHX77znc85PVvVEi25dUKr&#10;HKdHXYy4opoJtcjxm6tZZ4SR80QxIrXiOV5zh8/GT5+cNibjPV1pybhFAKJc1pgcV96bLEkcrXhN&#10;3JE2XMFmqW1NPEztImGWNIBey6TX7Q6TRltmrKbcOVgttpt4HPHLklP/uiwd90jmGLj5ONo4zsOY&#10;jE9JtrDEVILuaJB/YFEToeCjB6iCeIJurPgDqhbUaqdLf0R1neiyFJTHGqCatPtbNZcVMTzWAuI4&#10;c5DJ/T9Y+mp5YZFgOR5ipEgNLWo/b95vbtvv7ZfNLdp8aH+239qv7V37o73bfIT4fvMJ4rDZ3u+W&#10;b9EwKNkYlwHgRF3YoAVdqUtzrum1Q0pPKqIWPFZ0tTbwmTScSB4dCRNngM+8eakZ5JAbr6Osq9LW&#10;ARIEQ6vYvfWhe3zlEYXFYS89GfUGGNH9XkKy/UFjnX/BdY1CkGMpVBCWZGR57nwgQrJ9SlhWeiak&#10;jOaQCjU5HhynA/APrQ1I5SuhrsAw1xHCaSlYSA8HnV3MJ9KiJQmGg2c2i3XCzsM0q28Ui/AVJ2y6&#10;iz0RchsDHakCHhQHBHfR1lFvT7on09F01O/0e8Npp98tis7z2aTfGc7S40HxrJhMivRdoJb2s0ow&#10;xlVgt3d32v879+zu2daXB38fhEkeo0cFgez+HUnH7oaGbq0x12x9YfddB0PH5N3lCzfm4Rzih7+I&#10;8S8AAAD//wMAUEsDBBQABgAIAAAAIQDnZj6y2gAAAAgBAAAPAAAAZHJzL2Rvd25yZXYueG1sTI9B&#10;T8MwDIXvSPyHyEjcWLqJVaw0ndAE3HZg48LNa0zbkThVk3Xl32PEgd38/Kzn75XryTs10hC7wAbm&#10;swwUcR1sx42B9/3L3QOomJAtusBk4JsirKvrqxILG878RuMuNUpCOBZooE2pL7SOdUse4yz0xOJ9&#10;hsFjEjk02g54lnDv9CLLcu2xY/nQYk+bluqv3ckb2GyPz+PEx1e838etx/yDXVwac3szPT2CSjSl&#10;/2P4xRd0qITpEE5so3KiF1IlGcizJSjxV6u5DIe/ha5KfVmg+gEAAP//AwBQSwECLQAUAAYACAAA&#10;ACEAtoM4kv4AAADhAQAAEwAAAAAAAAAAAAAAAAAAAAAAW0NvbnRlbnRfVHlwZXNdLnhtbFBLAQIt&#10;ABQABgAIAAAAIQA4/SH/1gAAAJQBAAALAAAAAAAAAAAAAAAAAC8BAABfcmVscy8ucmVsc1BLAQIt&#10;ABQABgAIAAAAIQDkDiaaXAIAAGoEAAAOAAAAAAAAAAAAAAAAAC4CAABkcnMvZTJvRG9jLnhtbFBL&#10;AQItABQABgAIAAAAIQDnZj6y2gAAAAgBAAAPAAAAAAAAAAAAAAAAALYEAABkcnMvZG93bnJldi54&#10;bWxQSwUGAAAAAAQABADzAAAAvQUAAAAA&#10;" strokecolor="blue" strokeweight="4.5pt">
                      <v:stroke linestyle="thinThick"/>
                    </v:line>
                  </w:pict>
                </mc:Fallback>
              </mc:AlternateContent>
            </w:r>
            <w:r w:rsidR="002E3A59" w:rsidRPr="00F2799A">
              <w:rPr>
                <w:rFonts w:ascii="Times New Roman" w:hAnsi="Times New Roman"/>
                <w:b/>
                <w:color w:val="000080"/>
                <w:sz w:val="28"/>
                <w:szCs w:val="26"/>
              </w:rPr>
              <w:t>QARORI</w:t>
            </w:r>
          </w:p>
        </w:tc>
        <w:tc>
          <w:tcPr>
            <w:tcW w:w="1868" w:type="dxa"/>
          </w:tcPr>
          <w:p w:rsidR="002E3A59" w:rsidRPr="004E0A85" w:rsidRDefault="002E3A59" w:rsidP="004A24AB">
            <w:pPr>
              <w:spacing w:after="0" w:line="240" w:lineRule="auto"/>
              <w:jc w:val="center"/>
              <w:rPr>
                <w:rFonts w:ascii="Times New Roman" w:hAnsi="Times New Roman"/>
              </w:rPr>
            </w:pPr>
            <w:r>
              <w:rPr>
                <w:rFonts w:ascii="Times New Roman" w:hAnsi="Times New Roman"/>
                <w:noProof/>
                <w:lang w:val="ru-RU" w:eastAsia="ru-RU"/>
              </w:rPr>
              <w:drawing>
                <wp:inline distT="0" distB="0" distL="0" distR="0">
                  <wp:extent cx="1009650" cy="9810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009650" cy="981075"/>
                          </a:xfrm>
                          <a:prstGeom prst="rect">
                            <a:avLst/>
                          </a:prstGeom>
                          <a:noFill/>
                          <a:ln w="9525">
                            <a:noFill/>
                            <a:miter lim="800000"/>
                            <a:headEnd/>
                            <a:tailEnd/>
                          </a:ln>
                        </pic:spPr>
                      </pic:pic>
                    </a:graphicData>
                  </a:graphic>
                </wp:inline>
              </w:drawing>
            </w:r>
          </w:p>
          <w:p w:rsidR="002E3A59" w:rsidRPr="004E0A85" w:rsidRDefault="002E3A59" w:rsidP="004A24AB">
            <w:pPr>
              <w:spacing w:after="0" w:line="240" w:lineRule="auto"/>
              <w:jc w:val="center"/>
              <w:rPr>
                <w:rFonts w:ascii="Times New Roman" w:hAnsi="Times New Roman"/>
              </w:rPr>
            </w:pPr>
          </w:p>
          <w:p w:rsidR="002E3A59" w:rsidRPr="004E0A85" w:rsidRDefault="002E3A59" w:rsidP="004A24AB">
            <w:pPr>
              <w:spacing w:after="0" w:line="240" w:lineRule="auto"/>
              <w:jc w:val="center"/>
              <w:rPr>
                <w:rFonts w:ascii="Times New Roman" w:hAnsi="Times New Roman"/>
              </w:rPr>
            </w:pPr>
          </w:p>
        </w:tc>
        <w:tc>
          <w:tcPr>
            <w:tcW w:w="4063" w:type="dxa"/>
          </w:tcPr>
          <w:p w:rsidR="002E3A59" w:rsidRPr="00F2799A" w:rsidRDefault="002E3A59" w:rsidP="004A24AB">
            <w:pPr>
              <w:spacing w:after="0" w:line="240" w:lineRule="auto"/>
              <w:ind w:left="-87" w:right="-109"/>
              <w:jc w:val="center"/>
              <w:rPr>
                <w:rFonts w:ascii="Times New Roman" w:hAnsi="Times New Roman"/>
                <w:color w:val="000080"/>
                <w:sz w:val="28"/>
                <w:szCs w:val="26"/>
              </w:rPr>
            </w:pPr>
            <w:r w:rsidRPr="00F2799A">
              <w:rPr>
                <w:rFonts w:ascii="Times New Roman" w:hAnsi="Times New Roman"/>
                <w:color w:val="000080"/>
                <w:sz w:val="28"/>
                <w:szCs w:val="26"/>
              </w:rPr>
              <w:t>РЕСПУБЛИКА УЗБЕКИСТАН</w:t>
            </w:r>
          </w:p>
          <w:p w:rsidR="002E3A59" w:rsidRPr="00F2799A" w:rsidRDefault="002E3A59" w:rsidP="004A24AB">
            <w:pPr>
              <w:spacing w:after="0" w:line="240" w:lineRule="auto"/>
              <w:ind w:left="-87" w:right="-109"/>
              <w:jc w:val="center"/>
              <w:rPr>
                <w:rFonts w:ascii="Times New Roman" w:hAnsi="Times New Roman"/>
                <w:color w:val="000080"/>
                <w:sz w:val="28"/>
                <w:szCs w:val="26"/>
              </w:rPr>
            </w:pPr>
            <w:r w:rsidRPr="00F2799A">
              <w:rPr>
                <w:rFonts w:ascii="Times New Roman" w:hAnsi="Times New Roman"/>
                <w:color w:val="000080"/>
                <w:sz w:val="28"/>
                <w:szCs w:val="26"/>
              </w:rPr>
              <w:t>ФЕРГАНСКАЯ ОБЛАСТЬ</w:t>
            </w:r>
          </w:p>
          <w:p w:rsidR="002E3A59" w:rsidRPr="00F2799A" w:rsidRDefault="002E3A59" w:rsidP="004A24AB">
            <w:pPr>
              <w:spacing w:after="0" w:line="240" w:lineRule="auto"/>
              <w:ind w:left="-87" w:right="-109"/>
              <w:jc w:val="center"/>
              <w:rPr>
                <w:rFonts w:ascii="Times New Roman" w:hAnsi="Times New Roman"/>
                <w:b/>
                <w:color w:val="000080"/>
                <w:sz w:val="28"/>
                <w:szCs w:val="26"/>
              </w:rPr>
            </w:pPr>
            <w:r w:rsidRPr="00F2799A">
              <w:rPr>
                <w:rFonts w:ascii="Times New Roman" w:hAnsi="Times New Roman"/>
                <w:b/>
                <w:color w:val="000080"/>
                <w:sz w:val="28"/>
                <w:szCs w:val="26"/>
              </w:rPr>
              <w:t>ПОСТАНОВЛЕНИЕ</w:t>
            </w:r>
          </w:p>
          <w:p w:rsidR="002E3A59" w:rsidRPr="00F2799A" w:rsidRDefault="002E3A59" w:rsidP="004A24AB">
            <w:pPr>
              <w:spacing w:after="0" w:line="240" w:lineRule="auto"/>
              <w:ind w:left="-87" w:right="-109"/>
              <w:jc w:val="center"/>
              <w:rPr>
                <w:rFonts w:ascii="Times New Roman" w:hAnsi="Times New Roman"/>
                <w:color w:val="000080"/>
                <w:sz w:val="28"/>
                <w:szCs w:val="26"/>
              </w:rPr>
            </w:pPr>
            <w:r w:rsidRPr="00F2799A">
              <w:rPr>
                <w:rFonts w:ascii="Times New Roman" w:hAnsi="Times New Roman"/>
                <w:color w:val="000080"/>
                <w:sz w:val="28"/>
                <w:szCs w:val="26"/>
              </w:rPr>
              <w:t>ХОКИМА РИШТАНСКОГО</w:t>
            </w:r>
          </w:p>
          <w:p w:rsidR="002E3A59" w:rsidRPr="004E0A85" w:rsidRDefault="002E3A59" w:rsidP="004A24AB">
            <w:pPr>
              <w:spacing w:after="0" w:line="240" w:lineRule="auto"/>
              <w:ind w:left="-87" w:right="-109"/>
              <w:jc w:val="center"/>
              <w:rPr>
                <w:rFonts w:ascii="Times New Roman" w:hAnsi="Times New Roman"/>
                <w:sz w:val="26"/>
                <w:szCs w:val="26"/>
              </w:rPr>
            </w:pPr>
            <w:r w:rsidRPr="00F2799A">
              <w:rPr>
                <w:rFonts w:ascii="Times New Roman" w:hAnsi="Times New Roman"/>
                <w:color w:val="000080"/>
                <w:sz w:val="28"/>
                <w:szCs w:val="26"/>
              </w:rPr>
              <w:t>РАЙОНА</w:t>
            </w:r>
          </w:p>
        </w:tc>
      </w:tr>
    </w:tbl>
    <w:p w:rsidR="002E3A59" w:rsidRPr="00DE0BDC" w:rsidRDefault="002E3A59" w:rsidP="002E3A59">
      <w:pPr>
        <w:spacing w:after="0" w:line="240" w:lineRule="auto"/>
        <w:ind w:left="-180" w:right="-325"/>
        <w:jc w:val="both"/>
        <w:rPr>
          <w:rFonts w:ascii="Times New Roman" w:hAnsi="Times New Roman"/>
          <w:color w:val="000080"/>
          <w:sz w:val="20"/>
          <w:szCs w:val="20"/>
        </w:rPr>
      </w:pPr>
      <w:r w:rsidRPr="009E1A4C">
        <w:rPr>
          <w:rFonts w:ascii="Times New Roman" w:hAnsi="Times New Roman"/>
          <w:color w:val="000080"/>
          <w:sz w:val="20"/>
          <w:szCs w:val="20"/>
        </w:rPr>
        <w:t xml:space="preserve">  </w:t>
      </w:r>
      <w:r w:rsidRPr="00DE0BDC">
        <w:rPr>
          <w:rFonts w:ascii="Times New Roman" w:hAnsi="Times New Roman"/>
          <w:color w:val="000080"/>
          <w:sz w:val="20"/>
          <w:szCs w:val="20"/>
        </w:rPr>
        <w:t xml:space="preserve">151300, Rishton shahar, B.Roshidoniy ko’chasi, 14-uy               </w:t>
      </w:r>
      <w:r>
        <w:rPr>
          <w:rFonts w:ascii="Times New Roman" w:hAnsi="Times New Roman"/>
          <w:color w:val="000080"/>
          <w:sz w:val="20"/>
          <w:szCs w:val="20"/>
        </w:rPr>
        <w:t>151300, город Риштан, улица Б.Р</w:t>
      </w:r>
      <w:r w:rsidRPr="00AD1571">
        <w:rPr>
          <w:rFonts w:ascii="Times New Roman" w:hAnsi="Times New Roman"/>
          <w:color w:val="000080"/>
          <w:sz w:val="20"/>
          <w:szCs w:val="20"/>
        </w:rPr>
        <w:t>о</w:t>
      </w:r>
      <w:r w:rsidRPr="00DE0BDC">
        <w:rPr>
          <w:rFonts w:ascii="Times New Roman" w:hAnsi="Times New Roman"/>
          <w:color w:val="000080"/>
          <w:sz w:val="20"/>
          <w:szCs w:val="20"/>
        </w:rPr>
        <w:t>шидоний, 14-дом</w:t>
      </w:r>
    </w:p>
    <w:p w:rsidR="002E3A59" w:rsidRPr="00DE0BDC" w:rsidRDefault="002E3A59" w:rsidP="002E3A59">
      <w:pPr>
        <w:spacing w:after="0" w:line="240" w:lineRule="auto"/>
        <w:ind w:left="-180" w:right="-325"/>
        <w:jc w:val="both"/>
        <w:rPr>
          <w:rFonts w:ascii="Times New Roman" w:hAnsi="Times New Roman"/>
          <w:color w:val="000080"/>
          <w:sz w:val="20"/>
          <w:szCs w:val="20"/>
        </w:rPr>
      </w:pPr>
      <w:r w:rsidRPr="00F71222">
        <w:rPr>
          <w:rFonts w:ascii="Times New Roman" w:hAnsi="Times New Roman"/>
          <w:color w:val="000080"/>
          <w:sz w:val="20"/>
          <w:szCs w:val="20"/>
        </w:rPr>
        <w:t xml:space="preserve"> </w:t>
      </w:r>
      <w:r w:rsidRPr="000C0AB0">
        <w:rPr>
          <w:rFonts w:ascii="Times New Roman" w:hAnsi="Times New Roman"/>
          <w:color w:val="000080"/>
          <w:sz w:val="20"/>
          <w:szCs w:val="20"/>
        </w:rPr>
        <w:t xml:space="preserve">           </w:t>
      </w:r>
      <w:r w:rsidRPr="00F71222">
        <w:rPr>
          <w:rFonts w:ascii="Times New Roman" w:hAnsi="Times New Roman"/>
          <w:color w:val="000080"/>
          <w:sz w:val="20"/>
          <w:szCs w:val="20"/>
        </w:rPr>
        <w:t xml:space="preserve"> </w:t>
      </w:r>
      <w:r w:rsidRPr="00DE0BDC">
        <w:rPr>
          <w:rFonts w:ascii="Times New Roman" w:hAnsi="Times New Roman"/>
          <w:color w:val="000080"/>
          <w:sz w:val="20"/>
          <w:szCs w:val="20"/>
        </w:rPr>
        <w:t xml:space="preserve">Tel.: (8-373) 452-44-66. Faks.: 45- 21-551      </w:t>
      </w:r>
      <w:r>
        <w:rPr>
          <w:rFonts w:ascii="Times New Roman" w:hAnsi="Times New Roman"/>
          <w:color w:val="000080"/>
          <w:sz w:val="20"/>
          <w:szCs w:val="20"/>
        </w:rPr>
        <w:t xml:space="preserve">                              </w:t>
      </w:r>
      <w:r w:rsidRPr="00CD055A">
        <w:rPr>
          <w:rFonts w:ascii="Times New Roman" w:hAnsi="Times New Roman"/>
          <w:color w:val="000080"/>
          <w:sz w:val="20"/>
          <w:szCs w:val="20"/>
        </w:rPr>
        <w:t xml:space="preserve"> </w:t>
      </w:r>
      <w:r w:rsidRPr="00DE0BDC">
        <w:rPr>
          <w:rFonts w:ascii="Times New Roman" w:hAnsi="Times New Roman"/>
          <w:color w:val="000080"/>
          <w:sz w:val="20"/>
          <w:szCs w:val="20"/>
        </w:rPr>
        <w:t>Тел.: (8-373) 452-44-66. Факс: 45- 21-551</w:t>
      </w:r>
    </w:p>
    <w:p w:rsidR="002E3A59" w:rsidRDefault="00BC4F39" w:rsidP="002E3A59">
      <w:pPr>
        <w:spacing w:after="0" w:line="240" w:lineRule="auto"/>
        <w:ind w:right="27"/>
        <w:jc w:val="both"/>
        <w:rPr>
          <w:rFonts w:ascii="Times New Roman" w:hAnsi="Times New Roman"/>
          <w:b/>
          <w:sz w:val="36"/>
          <w:szCs w:val="27"/>
        </w:rPr>
      </w:pPr>
      <w:r>
        <w:rPr>
          <w:noProof/>
          <w:lang w:val="ru-RU" w:eastAsia="ru-RU"/>
        </w:rPr>
        <mc:AlternateContent>
          <mc:Choice Requires="wps">
            <w:drawing>
              <wp:anchor distT="4294967295" distB="4294967295" distL="114300" distR="114300" simplePos="0" relativeHeight="251661312" behindDoc="0" locked="0" layoutInCell="1" allowOverlap="1">
                <wp:simplePos x="0" y="0"/>
                <wp:positionH relativeFrom="column">
                  <wp:posOffset>-215265</wp:posOffset>
                </wp:positionH>
                <wp:positionV relativeFrom="paragraph">
                  <wp:posOffset>56514</wp:posOffset>
                </wp:positionV>
                <wp:extent cx="6219825" cy="0"/>
                <wp:effectExtent l="0" t="1905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F6B4"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4.45pt" to="47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MhWwIAAGoEAAAOAAAAZHJzL2Uyb0RvYy54bWysVE2O0zAU3iNxByv7TprSdtpo0hFqWjYD&#10;VJpyANd2Gmsc27I9TSuEBKyRegSuwAKkkQY4Q3ojnt0fzcAGIbJwnu3nL9/73udcXK4rgVbMWK5k&#10;FiVn7QgxSRTlcplFb+bT1iBC1mFJsVCSZdGG2ehy9PTJRa1T1lGlEpQZBCDSprXOotI5ncaxJSWr&#10;sD1TmknYLJSpsIOpWcbU4BrQKxF32u1+XCtDtVGEWQur+X4zGgX8omDEvS4KyxwSWQTcXBhNGBd+&#10;jEcXOF0arEtODjTwP7CoMJfw0RNUjh1Gt4b/AVVxYpRVhTsjqopVUXDCQg1QTdL+rZrrEmsWagFx&#10;rD7JZP8fLHm1mhnEaRb1IiRxBS1qPu/e77bN9+bLbot2H5qfzbfma3PX/Gjudh8hvt99gthvNveH&#10;5S3qeSVrbVMAHMuZ8VqQtbzWV4rcWCTVuMRyyUJF842GzyT+RPzoiJ9YDXwW9UtFIQffOhVkXRem&#10;8pAgGFqH7m1O3WNrhwgs9jvJcNCBMshxL8bp8aA21r1gqkI+yCLBpRcWp3h1ZZ0ngtNjil+WasqF&#10;COYQEtWgznnSA/+QSoNUruRyDoa5CRBWCU59uj9ozXIxFgatsDccPNNpqBN2HqYZdStpgC8ZppND&#10;7DAX+xjoCOnxoDggeIj2jno7bA8ng8mg2+p2+pNWt53nrefTcbfVnybnvfxZPh7nyTtPLemmJaeU&#10;Sc/u6O6k+3fuOdyzvS9P/j4JEz9GDwoC2eM7kA7d9Q3dW2Oh6GZmjl0HQ4fkw+XzN+bhHOKHv4jR&#10;LwAAAP//AwBQSwMEFAAGAAgAAAAhAK5/fC/aAAAABwEAAA8AAABkcnMvZG93bnJldi54bWxMjkFP&#10;wkAUhO8m/ofNM/EGWwUaqN0SQ9QbB8GLt0f32Ra7b5vuUuq/98FFT5PJTGa+fD26Vg3Uh8azgYdp&#10;Aoq49LbhysDH/nWyBBUissXWMxn4oQDr4vYmx8z6M7/TsIuVkhEOGRqoY+wyrUNZk8Mw9R2xZF++&#10;dxjF9pW2PZ5l3LX6MUlS7bBheaixo01N5ffu5AxstseXYeTjG873Yesw/eQ2LIy5vxufn0BFGuNf&#10;GS74gg6FMB38iW1QrYHJbLaSqoGliOSr+SIFdbh6XeT6P3/xCwAA//8DAFBLAQItABQABgAIAAAA&#10;IQC2gziS/gAAAOEBAAATAAAAAAAAAAAAAAAAAAAAAABbQ29udGVudF9UeXBlc10ueG1sUEsBAi0A&#10;FAAGAAgAAAAhADj9If/WAAAAlAEAAAsAAAAAAAAAAAAAAAAALwEAAF9yZWxzLy5yZWxzUEsBAi0A&#10;FAAGAAgAAAAhACcAgyFbAgAAagQAAA4AAAAAAAAAAAAAAAAALgIAAGRycy9lMm9Eb2MueG1sUEsB&#10;Ai0AFAAGAAgAAAAhAK5/fC/aAAAABwEAAA8AAAAAAAAAAAAAAAAAtQQAAGRycy9kb3ducmV2Lnht&#10;bFBLBQYAAAAABAAEAPMAAAC8BQAAAAA=&#10;" strokecolor="blue" strokeweight="4.5pt">
                <v:stroke linestyle="thinThick"/>
              </v:line>
            </w:pict>
          </mc:Fallback>
        </mc:AlternateContent>
      </w:r>
    </w:p>
    <w:p w:rsidR="00C30359" w:rsidRPr="00C30359" w:rsidRDefault="005B08F7" w:rsidP="00C30359">
      <w:pPr>
        <w:spacing w:before="240" w:after="240"/>
        <w:ind w:right="-1"/>
        <w:jc w:val="right"/>
        <w:rPr>
          <w:rFonts w:ascii="Times New Roman" w:hAnsi="Times New Roman"/>
        </w:rPr>
      </w:pPr>
      <w:r>
        <w:rPr>
          <w:rFonts w:ascii="Times New Roman" w:hAnsi="Times New Roman"/>
          <w:b/>
          <w:sz w:val="28"/>
          <w:szCs w:val="28"/>
        </w:rPr>
        <w:t>2020 yil   «24</w:t>
      </w:r>
      <w:r w:rsidR="00C30359" w:rsidRPr="00C30359">
        <w:rPr>
          <w:rFonts w:ascii="Times New Roman" w:hAnsi="Times New Roman"/>
          <w:b/>
          <w:sz w:val="28"/>
          <w:szCs w:val="28"/>
        </w:rPr>
        <w:t>»</w:t>
      </w:r>
      <w:r>
        <w:rPr>
          <w:rFonts w:ascii="Times New Roman" w:hAnsi="Times New Roman"/>
          <w:b/>
          <w:sz w:val="28"/>
          <w:szCs w:val="28"/>
        </w:rPr>
        <w:t xml:space="preserve"> сентябрь</w:t>
      </w:r>
      <w:r w:rsidR="00C30359" w:rsidRPr="00C30359">
        <w:rPr>
          <w:rFonts w:ascii="Times New Roman" w:hAnsi="Times New Roman"/>
          <w:b/>
          <w:sz w:val="28"/>
          <w:szCs w:val="28"/>
        </w:rPr>
        <w:t xml:space="preserve">       </w:t>
      </w:r>
      <w:r w:rsidR="00C30359" w:rsidRPr="00C30359">
        <w:rPr>
          <w:rFonts w:ascii="Times New Roman" w:hAnsi="Times New Roman"/>
          <w:b/>
          <w:sz w:val="27"/>
          <w:szCs w:val="27"/>
        </w:rPr>
        <w:t xml:space="preserve">           </w:t>
      </w:r>
      <w:r w:rsidR="00A23F5B">
        <w:rPr>
          <w:rFonts w:ascii="Times New Roman" w:hAnsi="Times New Roman"/>
          <w:b/>
          <w:sz w:val="27"/>
          <w:szCs w:val="27"/>
        </w:rPr>
        <w:t>№</w:t>
      </w:r>
      <w:r>
        <w:rPr>
          <w:rFonts w:ascii="Times New Roman" w:hAnsi="Times New Roman"/>
          <w:b/>
          <w:sz w:val="27"/>
          <w:szCs w:val="27"/>
          <w:lang w:val="en-US"/>
        </w:rPr>
        <w:t xml:space="preserve"> 1149</w:t>
      </w:r>
      <w:bookmarkStart w:id="0" w:name="_GoBack"/>
      <w:bookmarkEnd w:id="0"/>
      <w:r w:rsidR="00C30359" w:rsidRPr="00C30359">
        <w:rPr>
          <w:rFonts w:ascii="Times New Roman" w:hAnsi="Times New Roman"/>
          <w:b/>
          <w:sz w:val="27"/>
          <w:szCs w:val="27"/>
        </w:rPr>
        <w:t xml:space="preserve">                    </w:t>
      </w:r>
      <w:r w:rsidR="00432175" w:rsidRPr="00C30359">
        <w:rPr>
          <w:rFonts w:ascii="Times New Roman" w:hAnsi="Times New Roman"/>
          <w:b/>
          <w:sz w:val="27"/>
          <w:szCs w:val="27"/>
        </w:rPr>
        <w:t xml:space="preserve">            </w:t>
      </w:r>
      <w:r w:rsidR="00432175">
        <w:rPr>
          <w:rFonts w:ascii="Times New Roman" w:hAnsi="Times New Roman"/>
          <w:b/>
          <w:sz w:val="27"/>
          <w:szCs w:val="27"/>
        </w:rPr>
        <w:t xml:space="preserve"> </w:t>
      </w:r>
      <w:r w:rsidR="00C30359" w:rsidRPr="00C30359">
        <w:rPr>
          <w:rFonts w:ascii="Times New Roman" w:hAnsi="Times New Roman"/>
          <w:b/>
          <w:sz w:val="28"/>
          <w:szCs w:val="28"/>
        </w:rPr>
        <w:t>Rishton shahri</w:t>
      </w:r>
    </w:p>
    <w:p w:rsidR="00432175" w:rsidRPr="00060017" w:rsidRDefault="00432175" w:rsidP="00E25893">
      <w:pPr>
        <w:tabs>
          <w:tab w:val="left" w:pos="284"/>
          <w:tab w:val="left" w:pos="426"/>
          <w:tab w:val="left" w:pos="4678"/>
        </w:tabs>
        <w:jc w:val="center"/>
        <w:rPr>
          <w:rFonts w:ascii="Times New Roman" w:hAnsi="Times New Roman"/>
          <w:b/>
          <w:sz w:val="27"/>
          <w:szCs w:val="27"/>
        </w:rPr>
      </w:pPr>
      <w:r w:rsidRPr="00060017">
        <w:rPr>
          <w:rFonts w:ascii="Times New Roman" w:hAnsi="Times New Roman"/>
          <w:b/>
          <w:sz w:val="27"/>
          <w:szCs w:val="27"/>
        </w:rPr>
        <w:t>Ижтимоий муҳофазага муҳтож ва иш топишда қийналаётган шахсларни ишга жойлаштириш учун иш ўринларини 20</w:t>
      </w:r>
      <w:r>
        <w:rPr>
          <w:rFonts w:ascii="Times New Roman" w:hAnsi="Times New Roman"/>
          <w:b/>
          <w:sz w:val="27"/>
          <w:szCs w:val="27"/>
        </w:rPr>
        <w:t>2</w:t>
      </w:r>
      <w:r w:rsidRPr="004F3822">
        <w:rPr>
          <w:rFonts w:ascii="Times New Roman" w:hAnsi="Times New Roman"/>
          <w:b/>
          <w:sz w:val="27"/>
          <w:szCs w:val="27"/>
        </w:rPr>
        <w:t>1</w:t>
      </w:r>
      <w:r w:rsidRPr="00060017">
        <w:rPr>
          <w:rFonts w:ascii="Times New Roman" w:hAnsi="Times New Roman"/>
          <w:b/>
          <w:sz w:val="27"/>
          <w:szCs w:val="27"/>
        </w:rPr>
        <w:t xml:space="preserve"> йил учун банд қилиб қўйиш тўғрисида</w:t>
      </w:r>
    </w:p>
    <w:p w:rsidR="00432175" w:rsidRDefault="00432175" w:rsidP="00E25893">
      <w:pPr>
        <w:spacing w:line="240" w:lineRule="auto"/>
        <w:ind w:firstLine="709"/>
        <w:jc w:val="both"/>
        <w:rPr>
          <w:rFonts w:ascii="Times New Roman" w:hAnsi="Times New Roman"/>
          <w:sz w:val="27"/>
          <w:szCs w:val="27"/>
        </w:rPr>
      </w:pPr>
      <w:r w:rsidRPr="007D69F6">
        <w:rPr>
          <w:rFonts w:ascii="Times New Roman" w:hAnsi="Times New Roman"/>
          <w:sz w:val="27"/>
          <w:szCs w:val="27"/>
        </w:rPr>
        <w:t xml:space="preserve">    Ўзбекистон Республикасининг “Аҳолини иш билан таъминлаш тўғрисида”ги Қонунининг </w:t>
      </w:r>
      <w:bookmarkStart w:id="1" w:name="2344056"/>
      <w:bookmarkEnd w:id="1"/>
      <w:r w:rsidRPr="00C30359">
        <w:rPr>
          <w:rFonts w:ascii="Times New Roman" w:hAnsi="Times New Roman"/>
          <w:sz w:val="27"/>
          <w:szCs w:val="27"/>
        </w:rPr>
        <w:t>(Ўзбекистон Республикаси Олий Мажлиси Ахборотномаси, 1998 й., 5-6-сон, 97-модда),</w:t>
      </w:r>
      <w:r w:rsidRPr="007D69F6">
        <w:rPr>
          <w:rFonts w:ascii="Times New Roman" w:hAnsi="Times New Roman"/>
          <w:sz w:val="27"/>
          <w:szCs w:val="27"/>
        </w:rPr>
        <w:t xml:space="preserve"> </w:t>
      </w:r>
      <w:hyperlink r:id="rId8" w:anchor="54867" w:history="1">
        <w:r w:rsidRPr="007D69F6">
          <w:rPr>
            <w:rStyle w:val="a3"/>
            <w:rFonts w:ascii="Times New Roman" w:hAnsi="Times New Roman"/>
            <w:color w:val="auto"/>
            <w:sz w:val="27"/>
            <w:szCs w:val="27"/>
            <w:u w:val="none"/>
          </w:rPr>
          <w:t>17-моддаси</w:t>
        </w:r>
      </w:hyperlink>
      <w:r w:rsidRPr="007D69F6">
        <w:rPr>
          <w:rFonts w:ascii="Times New Roman" w:hAnsi="Times New Roman"/>
          <w:sz w:val="27"/>
          <w:szCs w:val="27"/>
        </w:rPr>
        <w:t xml:space="preserve">, “Ногиронларни ижтимоий ҳимоя қилиш тўғрисида”ги Қонунининг </w:t>
      </w:r>
      <w:r w:rsidRPr="00C30359">
        <w:rPr>
          <w:rFonts w:ascii="Times New Roman" w:hAnsi="Times New Roman"/>
          <w:sz w:val="27"/>
          <w:szCs w:val="27"/>
        </w:rPr>
        <w:t>(Ўзбекистон Республикаси қонун ҳужжатлари тўплами, 2008 й., 29-30-сон, 277-модда),</w:t>
      </w:r>
      <w:r w:rsidRPr="007D69F6">
        <w:rPr>
          <w:rFonts w:ascii="Times New Roman" w:hAnsi="Times New Roman"/>
          <w:sz w:val="27"/>
          <w:szCs w:val="27"/>
        </w:rPr>
        <w:t xml:space="preserve"> </w:t>
      </w:r>
      <w:hyperlink r:id="rId9" w:anchor="1372816" w:history="1">
        <w:r w:rsidRPr="007D69F6">
          <w:rPr>
            <w:rStyle w:val="a3"/>
            <w:rFonts w:ascii="Times New Roman" w:hAnsi="Times New Roman"/>
            <w:color w:val="auto"/>
            <w:sz w:val="27"/>
            <w:szCs w:val="27"/>
            <w:u w:val="none"/>
          </w:rPr>
          <w:t>25-моддаси</w:t>
        </w:r>
      </w:hyperlink>
      <w:r w:rsidRPr="007D69F6">
        <w:rPr>
          <w:rFonts w:ascii="Times New Roman" w:hAnsi="Times New Roman"/>
          <w:sz w:val="27"/>
          <w:szCs w:val="27"/>
        </w:rPr>
        <w:t>, Ўзбекистон Республикаси Вазирлар Маҳкамасининг 2017 йил 5 декабрдаги  965-сон қарори билан тасдиқланган “</w:t>
      </w:r>
      <w:bookmarkStart w:id="2" w:name="3450302"/>
      <w:r w:rsidRPr="007D69F6">
        <w:rPr>
          <w:rFonts w:ascii="Times New Roman" w:hAnsi="Times New Roman"/>
          <w:sz w:val="27"/>
          <w:szCs w:val="27"/>
        </w:rPr>
        <w:t>Ижтимоий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 тўғрисида</w:t>
      </w:r>
      <w:bookmarkEnd w:id="2"/>
      <w:r w:rsidRPr="007D69F6">
        <w:rPr>
          <w:rFonts w:ascii="Times New Roman" w:hAnsi="Times New Roman"/>
          <w:sz w:val="27"/>
          <w:szCs w:val="27"/>
        </w:rPr>
        <w:t xml:space="preserve">”ги </w:t>
      </w:r>
      <w:hyperlink r:id="rId10" w:anchor="1383920" w:history="1">
        <w:r w:rsidRPr="007D69F6">
          <w:rPr>
            <w:rStyle w:val="a3"/>
            <w:rFonts w:ascii="Times New Roman" w:hAnsi="Times New Roman"/>
            <w:color w:val="auto"/>
            <w:sz w:val="27"/>
            <w:szCs w:val="27"/>
            <w:u w:val="none"/>
          </w:rPr>
          <w:t>Низомга</w:t>
        </w:r>
      </w:hyperlink>
      <w:r w:rsidRPr="007D69F6">
        <w:rPr>
          <w:rFonts w:ascii="Times New Roman" w:hAnsi="Times New Roman"/>
          <w:sz w:val="27"/>
          <w:szCs w:val="27"/>
        </w:rPr>
        <w:t xml:space="preserve"> </w:t>
      </w:r>
      <w:r w:rsidRPr="00C30359">
        <w:rPr>
          <w:rFonts w:ascii="Times New Roman" w:hAnsi="Times New Roman"/>
          <w:sz w:val="27"/>
          <w:szCs w:val="27"/>
        </w:rPr>
        <w:t xml:space="preserve">(Ўзбекистон Республикаси қонун ҳужжатлари тўплами, 2008 й,. 34-сон, 333-модда) </w:t>
      </w:r>
      <w:r w:rsidRPr="007D69F6">
        <w:rPr>
          <w:rFonts w:ascii="Times New Roman" w:hAnsi="Times New Roman"/>
          <w:sz w:val="27"/>
          <w:szCs w:val="27"/>
        </w:rPr>
        <w:t xml:space="preserve">асосан ижтимоий муҳофазага муҳтож ва иш топишда қийналаётган шахсларни ишга жойлаштириш учун туманда 2021 йил учун иш ўринларини банд қилиб қўйиш, қўшимча иш жойлари яратиш мақсадида, Ўзбекистон Республикаси “Маҳаллий давлат ҳокимияти тўғрисида”ги Қонунининг </w:t>
      </w:r>
      <w:r w:rsidR="004515D2">
        <w:rPr>
          <w:rFonts w:ascii="Times New Roman" w:hAnsi="Times New Roman"/>
          <w:sz w:val="27"/>
          <w:szCs w:val="27"/>
        </w:rPr>
        <w:t xml:space="preserve">               </w:t>
      </w:r>
      <w:r w:rsidR="007D69F6" w:rsidRPr="007D69F6">
        <w:rPr>
          <w:rFonts w:ascii="Times New Roman" w:hAnsi="Times New Roman"/>
          <w:sz w:val="27"/>
          <w:szCs w:val="27"/>
        </w:rPr>
        <w:t xml:space="preserve"> </w:t>
      </w:r>
      <w:hyperlink r:id="rId11" w:anchor="121167" w:history="1">
        <w:r w:rsidRPr="007D69F6">
          <w:rPr>
            <w:rStyle w:val="a3"/>
            <w:rFonts w:ascii="Times New Roman" w:hAnsi="Times New Roman"/>
            <w:color w:val="auto"/>
            <w:sz w:val="27"/>
            <w:szCs w:val="27"/>
            <w:u w:val="none"/>
          </w:rPr>
          <w:t>6-моддаси</w:t>
        </w:r>
      </w:hyperlink>
      <w:r w:rsidRPr="007D69F6">
        <w:rPr>
          <w:rFonts w:ascii="Times New Roman" w:hAnsi="Times New Roman"/>
          <w:sz w:val="27"/>
          <w:szCs w:val="27"/>
        </w:rPr>
        <w:t>га асосан,</w:t>
      </w:r>
    </w:p>
    <w:p w:rsidR="00250747" w:rsidRDefault="00250747" w:rsidP="00436FEB">
      <w:pPr>
        <w:pStyle w:val="a9"/>
      </w:pPr>
    </w:p>
    <w:p w:rsidR="00432175" w:rsidRDefault="00432175" w:rsidP="00E25893">
      <w:pPr>
        <w:spacing w:line="240" w:lineRule="auto"/>
        <w:ind w:right="-2" w:firstLine="709"/>
        <w:jc w:val="center"/>
        <w:rPr>
          <w:rFonts w:ascii="Times New Roman" w:hAnsi="Times New Roman"/>
          <w:b/>
          <w:sz w:val="27"/>
          <w:szCs w:val="27"/>
        </w:rPr>
      </w:pPr>
      <w:r w:rsidRPr="00060017">
        <w:rPr>
          <w:rFonts w:ascii="Times New Roman" w:hAnsi="Times New Roman"/>
          <w:b/>
          <w:sz w:val="27"/>
          <w:szCs w:val="27"/>
        </w:rPr>
        <w:t>Қ А Р О Р   Қ И Л А М А Н :</w:t>
      </w:r>
    </w:p>
    <w:p w:rsidR="00250747" w:rsidRPr="00060017" w:rsidRDefault="00250747" w:rsidP="00436FEB">
      <w:pPr>
        <w:pStyle w:val="a9"/>
      </w:pPr>
    </w:p>
    <w:p w:rsidR="00DA3B57" w:rsidRPr="00DA3B5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1. Туманда ижтимоий муҳофазага муҳтож ва иш топишда қийналаётган шахсларни ишга жойлаштириш учун иш жойларининг энг кам миқдорини белгилаш бўйича комиссия таркиби 1-иловага мувофиқ</w:t>
      </w:r>
      <w:r w:rsidR="003662B6">
        <w:rPr>
          <w:rFonts w:ascii="Times New Roman" w:hAnsi="Times New Roman"/>
          <w:sz w:val="27"/>
          <w:szCs w:val="27"/>
        </w:rPr>
        <w:t>;</w:t>
      </w:r>
      <w:r w:rsidRPr="00060017">
        <w:rPr>
          <w:rFonts w:ascii="Times New Roman" w:hAnsi="Times New Roman"/>
          <w:sz w:val="27"/>
          <w:szCs w:val="27"/>
        </w:rPr>
        <w:t xml:space="preserve"> </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"Ижтимоий муҳофазага муҳтож ва иш топишда қийналаётган шахсларни ишга жойлаштириш учун иш иш ўринларини банд қилиб қўйиш тартиби тўғрисида"ги Низомга асосан ижтимоий муҳофазага муҳтож ва иш топишда қийналаётган шахсларни ишга жойлаштириш учун корхона, ташкилот ва муассасаларда 20</w:t>
      </w:r>
      <w:r>
        <w:rPr>
          <w:rFonts w:ascii="Times New Roman" w:hAnsi="Times New Roman"/>
          <w:sz w:val="27"/>
          <w:szCs w:val="27"/>
        </w:rPr>
        <w:t>2</w:t>
      </w:r>
      <w:r w:rsidRPr="004F3822">
        <w:rPr>
          <w:rFonts w:ascii="Times New Roman" w:hAnsi="Times New Roman"/>
          <w:sz w:val="27"/>
          <w:szCs w:val="27"/>
        </w:rPr>
        <w:t>1</w:t>
      </w:r>
      <w:r w:rsidRPr="00060017">
        <w:rPr>
          <w:rFonts w:ascii="Times New Roman" w:hAnsi="Times New Roman"/>
          <w:sz w:val="27"/>
          <w:szCs w:val="27"/>
        </w:rPr>
        <w:t xml:space="preserve"> йилга белгиланган квота иш ўринлари рўйхати 2-иловага асосан тасдиқлансин.</w:t>
      </w:r>
    </w:p>
    <w:p w:rsidR="00432175" w:rsidRPr="003A2302" w:rsidRDefault="00432175" w:rsidP="00E25893">
      <w:pPr>
        <w:spacing w:line="240" w:lineRule="auto"/>
        <w:ind w:firstLine="709"/>
        <w:jc w:val="both"/>
        <w:rPr>
          <w:rFonts w:ascii="Times New Roman" w:hAnsi="Times New Roman"/>
          <w:sz w:val="27"/>
          <w:szCs w:val="27"/>
        </w:rPr>
      </w:pPr>
      <w:r w:rsidRPr="003A2302">
        <w:rPr>
          <w:rFonts w:ascii="Times New Roman" w:hAnsi="Times New Roman"/>
          <w:sz w:val="27"/>
          <w:szCs w:val="27"/>
        </w:rPr>
        <w:lastRenderedPageBreak/>
        <w:t>2-иловага мувофиқ ходимларнинг рўйхати бўйича ўртача сонидан</w:t>
      </w:r>
      <w:r w:rsidRPr="003A2302">
        <w:rPr>
          <w:rFonts w:ascii="Times New Roman" w:hAnsi="Times New Roman"/>
          <w:sz w:val="27"/>
          <w:szCs w:val="27"/>
        </w:rPr>
        <w:br/>
      </w:r>
      <w:r>
        <w:rPr>
          <w:rFonts w:ascii="Times New Roman" w:hAnsi="Times New Roman"/>
          <w:sz w:val="27"/>
          <w:szCs w:val="27"/>
        </w:rPr>
        <w:t>8024</w:t>
      </w:r>
      <w:r w:rsidRPr="003A2302">
        <w:rPr>
          <w:rFonts w:ascii="Times New Roman" w:hAnsi="Times New Roman"/>
          <w:sz w:val="27"/>
          <w:szCs w:val="27"/>
        </w:rPr>
        <w:t xml:space="preserve"> нафарни ташкил этадиган </w:t>
      </w:r>
      <w:r>
        <w:rPr>
          <w:rFonts w:ascii="Times New Roman" w:hAnsi="Times New Roman"/>
          <w:sz w:val="27"/>
          <w:szCs w:val="27"/>
        </w:rPr>
        <w:t>7.2</w:t>
      </w:r>
      <w:r w:rsidRPr="003A2302">
        <w:rPr>
          <w:rFonts w:ascii="Times New Roman" w:hAnsi="Times New Roman"/>
          <w:sz w:val="27"/>
          <w:szCs w:val="27"/>
        </w:rPr>
        <w:t xml:space="preserve"> </w:t>
      </w:r>
      <w:r>
        <w:rPr>
          <w:rFonts w:ascii="Times New Roman" w:hAnsi="Times New Roman"/>
          <w:sz w:val="27"/>
          <w:szCs w:val="27"/>
        </w:rPr>
        <w:t xml:space="preserve"> </w:t>
      </w:r>
      <w:r w:rsidRPr="003A2302">
        <w:rPr>
          <w:rFonts w:ascii="Times New Roman" w:hAnsi="Times New Roman"/>
          <w:sz w:val="27"/>
          <w:szCs w:val="27"/>
        </w:rPr>
        <w:t xml:space="preserve">фоиз миқдорида, бу </w:t>
      </w:r>
      <w:r>
        <w:rPr>
          <w:rFonts w:ascii="Times New Roman" w:hAnsi="Times New Roman"/>
          <w:sz w:val="27"/>
          <w:szCs w:val="27"/>
        </w:rPr>
        <w:t xml:space="preserve">578 </w:t>
      </w:r>
      <w:r w:rsidRPr="003A2302">
        <w:rPr>
          <w:rFonts w:ascii="Times New Roman" w:hAnsi="Times New Roman"/>
          <w:sz w:val="27"/>
          <w:szCs w:val="27"/>
        </w:rPr>
        <w:t>кишини ташкил этади, шу жумладан:</w:t>
      </w:r>
    </w:p>
    <w:p w:rsidR="00432175" w:rsidRPr="003A2302" w:rsidRDefault="00432175" w:rsidP="00E25893">
      <w:pPr>
        <w:shd w:val="clear" w:color="auto" w:fill="FFFFFF"/>
        <w:spacing w:line="240" w:lineRule="auto"/>
        <w:ind w:firstLine="709"/>
        <w:jc w:val="both"/>
        <w:rPr>
          <w:rFonts w:ascii="Times New Roman" w:hAnsi="Times New Roman"/>
          <w:sz w:val="27"/>
          <w:szCs w:val="27"/>
        </w:rPr>
      </w:pPr>
      <w:r w:rsidRPr="003A2302">
        <w:rPr>
          <w:rFonts w:ascii="Times New Roman" w:hAnsi="Times New Roman"/>
          <w:sz w:val="27"/>
          <w:szCs w:val="27"/>
        </w:rPr>
        <w:t xml:space="preserve">- ёлғиз ота, ёлғиз она ва 14 ёшгача бўлган ногирон болалари бор кўп болали  ота-оналар учун </w:t>
      </w:r>
      <w:r>
        <w:rPr>
          <w:rFonts w:ascii="Times New Roman" w:hAnsi="Times New Roman"/>
          <w:sz w:val="27"/>
          <w:szCs w:val="27"/>
        </w:rPr>
        <w:t>184</w:t>
      </w:r>
      <w:r w:rsidRPr="003A2302">
        <w:rPr>
          <w:rFonts w:ascii="Times New Roman" w:hAnsi="Times New Roman"/>
          <w:sz w:val="27"/>
          <w:szCs w:val="27"/>
        </w:rPr>
        <w:t xml:space="preserve"> киши ;</w:t>
      </w:r>
    </w:p>
    <w:p w:rsidR="00432175" w:rsidRPr="003A2302" w:rsidRDefault="00432175" w:rsidP="00E25893">
      <w:pPr>
        <w:shd w:val="clear" w:color="auto" w:fill="FFFFFF"/>
        <w:spacing w:line="240" w:lineRule="auto"/>
        <w:ind w:firstLine="709"/>
        <w:jc w:val="both"/>
        <w:rPr>
          <w:rFonts w:ascii="Times New Roman" w:hAnsi="Times New Roman"/>
          <w:sz w:val="27"/>
          <w:szCs w:val="27"/>
        </w:rPr>
      </w:pPr>
      <w:bookmarkStart w:id="3" w:name="1383930"/>
      <w:r w:rsidRPr="003A2302">
        <w:rPr>
          <w:rFonts w:ascii="Times New Roman" w:hAnsi="Times New Roman"/>
          <w:sz w:val="27"/>
          <w:szCs w:val="27"/>
        </w:rPr>
        <w:t xml:space="preserve">- таълим муассасаларини тугатган ёшлар учун </w:t>
      </w:r>
      <w:r>
        <w:rPr>
          <w:rFonts w:ascii="Times New Roman" w:hAnsi="Times New Roman"/>
          <w:sz w:val="27"/>
          <w:szCs w:val="27"/>
        </w:rPr>
        <w:t>192</w:t>
      </w:r>
      <w:r w:rsidRPr="003A2302">
        <w:rPr>
          <w:rFonts w:ascii="Times New Roman" w:hAnsi="Times New Roman"/>
          <w:sz w:val="27"/>
          <w:szCs w:val="27"/>
        </w:rPr>
        <w:t xml:space="preserve">  киши ;</w:t>
      </w:r>
      <w:bookmarkEnd w:id="3"/>
    </w:p>
    <w:p w:rsidR="00432175" w:rsidRPr="003A2302" w:rsidRDefault="00432175" w:rsidP="00E25893">
      <w:pPr>
        <w:shd w:val="clear" w:color="auto" w:fill="FFFFFF"/>
        <w:spacing w:line="240" w:lineRule="auto"/>
        <w:ind w:firstLine="709"/>
        <w:jc w:val="both"/>
        <w:rPr>
          <w:rFonts w:ascii="Times New Roman" w:hAnsi="Times New Roman"/>
          <w:sz w:val="27"/>
          <w:szCs w:val="27"/>
        </w:rPr>
      </w:pPr>
      <w:bookmarkStart w:id="4" w:name="1383931"/>
      <w:r w:rsidRPr="003A2302">
        <w:rPr>
          <w:rFonts w:ascii="Times New Roman" w:hAnsi="Times New Roman"/>
          <w:sz w:val="27"/>
          <w:szCs w:val="27"/>
        </w:rPr>
        <w:t>-  сафарбарлик чақируви захирасида хизматни ўтаган ва Ўзбекистон Республикаси Қуролли Кучлари сафларидан муддатли ҳарбий хизматдан бўшатилган шахслар</w:t>
      </w:r>
      <w:r w:rsidRPr="00D71DC6">
        <w:rPr>
          <w:rFonts w:ascii="Times New Roman" w:hAnsi="Times New Roman"/>
          <w:sz w:val="27"/>
          <w:szCs w:val="27"/>
        </w:rPr>
        <w:t xml:space="preserve"> 57</w:t>
      </w:r>
      <w:r>
        <w:rPr>
          <w:color w:val="000000"/>
          <w:sz w:val="20"/>
          <w:szCs w:val="20"/>
        </w:rPr>
        <w:t xml:space="preserve"> </w:t>
      </w:r>
      <w:r w:rsidRPr="003A2302">
        <w:rPr>
          <w:rFonts w:ascii="Times New Roman" w:hAnsi="Times New Roman"/>
          <w:sz w:val="27"/>
          <w:szCs w:val="27"/>
        </w:rPr>
        <w:t>киши;</w:t>
      </w:r>
      <w:bookmarkEnd w:id="4"/>
    </w:p>
    <w:p w:rsidR="00432175" w:rsidRPr="003A2302" w:rsidRDefault="00432175" w:rsidP="00E25893">
      <w:pPr>
        <w:shd w:val="clear" w:color="auto" w:fill="FFFFFF"/>
        <w:spacing w:line="240" w:lineRule="auto"/>
        <w:ind w:firstLine="709"/>
        <w:jc w:val="both"/>
        <w:rPr>
          <w:rFonts w:ascii="Times New Roman" w:hAnsi="Times New Roman"/>
          <w:sz w:val="27"/>
          <w:szCs w:val="27"/>
        </w:rPr>
      </w:pPr>
      <w:bookmarkStart w:id="5" w:name="1383932"/>
      <w:r w:rsidRPr="003A2302">
        <w:rPr>
          <w:rFonts w:ascii="Times New Roman" w:hAnsi="Times New Roman"/>
          <w:sz w:val="27"/>
          <w:szCs w:val="27"/>
        </w:rPr>
        <w:t xml:space="preserve">- ногиронлар учун </w:t>
      </w:r>
      <w:r>
        <w:rPr>
          <w:rFonts w:ascii="Times New Roman" w:hAnsi="Times New Roman"/>
          <w:sz w:val="27"/>
          <w:szCs w:val="27"/>
        </w:rPr>
        <w:t>88</w:t>
      </w:r>
      <w:r w:rsidRPr="003A2302">
        <w:rPr>
          <w:rFonts w:ascii="Times New Roman" w:hAnsi="Times New Roman"/>
          <w:sz w:val="27"/>
          <w:szCs w:val="27"/>
        </w:rPr>
        <w:t xml:space="preserve"> киши;</w:t>
      </w:r>
      <w:bookmarkEnd w:id="5"/>
    </w:p>
    <w:p w:rsidR="00432175" w:rsidRPr="003A2302" w:rsidRDefault="00432175" w:rsidP="00E25893">
      <w:pPr>
        <w:shd w:val="clear" w:color="auto" w:fill="FFFFFF"/>
        <w:spacing w:line="240" w:lineRule="auto"/>
        <w:ind w:firstLine="709"/>
        <w:jc w:val="both"/>
        <w:rPr>
          <w:rFonts w:ascii="Times New Roman" w:hAnsi="Times New Roman"/>
          <w:sz w:val="27"/>
          <w:szCs w:val="27"/>
        </w:rPr>
      </w:pPr>
      <w:bookmarkStart w:id="6" w:name="1608318"/>
      <w:r w:rsidRPr="003A2302">
        <w:rPr>
          <w:rFonts w:ascii="Times New Roman" w:hAnsi="Times New Roman"/>
          <w:sz w:val="27"/>
          <w:szCs w:val="27"/>
        </w:rPr>
        <w:t xml:space="preserve">- пенсия ёшига яқинлашиб қолган шахслар </w:t>
      </w:r>
      <w:r>
        <w:rPr>
          <w:rFonts w:ascii="Times New Roman" w:hAnsi="Times New Roman"/>
          <w:sz w:val="27"/>
          <w:szCs w:val="27"/>
        </w:rPr>
        <w:t>42</w:t>
      </w:r>
      <w:r w:rsidRPr="003A2302">
        <w:rPr>
          <w:rFonts w:ascii="Times New Roman" w:hAnsi="Times New Roman"/>
          <w:sz w:val="27"/>
          <w:szCs w:val="27"/>
        </w:rPr>
        <w:t xml:space="preserve"> киши;</w:t>
      </w:r>
      <w:bookmarkEnd w:id="6"/>
    </w:p>
    <w:p w:rsidR="00432175" w:rsidRPr="003A2302" w:rsidRDefault="00432175" w:rsidP="00E25893">
      <w:pPr>
        <w:shd w:val="clear" w:color="auto" w:fill="FFFFFF"/>
        <w:spacing w:line="240" w:lineRule="auto"/>
        <w:ind w:firstLine="709"/>
        <w:jc w:val="both"/>
        <w:rPr>
          <w:rFonts w:ascii="Times New Roman" w:hAnsi="Times New Roman"/>
          <w:sz w:val="27"/>
          <w:szCs w:val="27"/>
        </w:rPr>
      </w:pPr>
      <w:bookmarkStart w:id="7" w:name="1383934"/>
      <w:r w:rsidRPr="003A2302">
        <w:rPr>
          <w:rFonts w:ascii="Times New Roman" w:hAnsi="Times New Roman"/>
          <w:sz w:val="27"/>
          <w:szCs w:val="27"/>
        </w:rPr>
        <w:t xml:space="preserve">- жазони ўташ муассасаларидан озод қилинган, жазони ўтаётган ёки суд қарорига кўра тиббий характердаги мажбурий чоралар кўрилган шахслар учун </w:t>
      </w:r>
      <w:r>
        <w:rPr>
          <w:rFonts w:ascii="Times New Roman" w:hAnsi="Times New Roman"/>
          <w:sz w:val="27"/>
          <w:szCs w:val="27"/>
        </w:rPr>
        <w:t>12</w:t>
      </w:r>
      <w:r w:rsidRPr="003A2302">
        <w:rPr>
          <w:rFonts w:ascii="Times New Roman" w:hAnsi="Times New Roman"/>
          <w:sz w:val="27"/>
          <w:szCs w:val="27"/>
        </w:rPr>
        <w:t xml:space="preserve"> киши</w:t>
      </w:r>
      <w:bookmarkEnd w:id="7"/>
      <w:r w:rsidRPr="003A2302">
        <w:rPr>
          <w:rFonts w:ascii="Times New Roman" w:hAnsi="Times New Roman"/>
          <w:sz w:val="27"/>
          <w:szCs w:val="27"/>
        </w:rPr>
        <w:t>;</w:t>
      </w:r>
    </w:p>
    <w:p w:rsidR="00432175" w:rsidRPr="00060017" w:rsidRDefault="00432175" w:rsidP="00E25893">
      <w:pPr>
        <w:shd w:val="clear" w:color="auto" w:fill="FFFFFF"/>
        <w:spacing w:line="240" w:lineRule="auto"/>
        <w:ind w:firstLine="709"/>
        <w:jc w:val="both"/>
        <w:rPr>
          <w:rFonts w:ascii="Times New Roman" w:hAnsi="Times New Roman"/>
          <w:sz w:val="27"/>
          <w:szCs w:val="27"/>
        </w:rPr>
      </w:pPr>
      <w:r w:rsidRPr="003A2302">
        <w:rPr>
          <w:rFonts w:ascii="Times New Roman" w:hAnsi="Times New Roman"/>
          <w:sz w:val="27"/>
          <w:szCs w:val="27"/>
        </w:rPr>
        <w:t>- ижтимоий муҳофазага муҳтож шахсларнинг бошқа тоифалари, шу жумладан одам савдосидан жабрланганлар</w:t>
      </w:r>
      <w:r>
        <w:rPr>
          <w:rFonts w:ascii="Times New Roman" w:hAnsi="Times New Roman"/>
          <w:sz w:val="27"/>
          <w:szCs w:val="27"/>
        </w:rPr>
        <w:t xml:space="preserve"> ва </w:t>
      </w:r>
      <w:r w:rsidRPr="00416302">
        <w:rPr>
          <w:rFonts w:ascii="Times New Roman" w:hAnsi="Times New Roman"/>
          <w:sz w:val="27"/>
          <w:szCs w:val="27"/>
        </w:rPr>
        <w:t xml:space="preserve">атрофидагилар учун хавф туғдирмайдиган ижтимоий ахамиятли касалликлардан азоб чекувчи шахслар учун </w:t>
      </w:r>
      <w:r>
        <w:rPr>
          <w:rFonts w:ascii="Times New Roman" w:hAnsi="Times New Roman"/>
          <w:sz w:val="27"/>
          <w:szCs w:val="27"/>
        </w:rPr>
        <w:t>3</w:t>
      </w:r>
      <w:r w:rsidRPr="003A2302">
        <w:rPr>
          <w:rFonts w:ascii="Times New Roman" w:hAnsi="Times New Roman"/>
          <w:sz w:val="27"/>
          <w:szCs w:val="27"/>
        </w:rPr>
        <w:t xml:space="preserve"> киши миқдорида иш ўринлари захирасини белгилайди.</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2. Ушбу тоифа шахслар учун иш ўринлари ходимлар томонидан ўзларининг меҳнат мажбуриятларини тўсиқларсиз бажаришини таъминлайдиган санитария-гигиена нормалари ва меҳнат шароитларига мувофиқ бўлиши керак.</w:t>
      </w:r>
    </w:p>
    <w:p w:rsidR="00432175" w:rsidRPr="00060017" w:rsidRDefault="00432175" w:rsidP="00E25893">
      <w:pPr>
        <w:shd w:val="clear" w:color="auto" w:fill="FFFFFF"/>
        <w:spacing w:line="240" w:lineRule="auto"/>
        <w:ind w:firstLine="709"/>
        <w:jc w:val="both"/>
        <w:rPr>
          <w:rFonts w:ascii="Times New Roman" w:hAnsi="Times New Roman"/>
          <w:sz w:val="27"/>
          <w:szCs w:val="27"/>
        </w:rPr>
      </w:pPr>
      <w:r w:rsidRPr="00060017">
        <w:rPr>
          <w:rFonts w:ascii="Times New Roman" w:hAnsi="Times New Roman"/>
          <w:sz w:val="27"/>
          <w:szCs w:val="27"/>
        </w:rPr>
        <w:t>3.</w:t>
      </w:r>
      <w:r w:rsidR="007E1324">
        <w:rPr>
          <w:rFonts w:ascii="Times New Roman" w:hAnsi="Times New Roman"/>
          <w:sz w:val="27"/>
          <w:szCs w:val="27"/>
        </w:rPr>
        <w:t xml:space="preserve"> </w:t>
      </w:r>
      <w:r w:rsidRPr="00060017">
        <w:rPr>
          <w:rFonts w:ascii="Times New Roman" w:hAnsi="Times New Roman"/>
          <w:bCs/>
          <w:sz w:val="27"/>
          <w:szCs w:val="27"/>
        </w:rPr>
        <w:t xml:space="preserve">Иш ўринлари банд қилиб қўйиладиган касблар ва </w:t>
      </w:r>
      <w:r w:rsidRPr="00060017">
        <w:rPr>
          <w:rFonts w:ascii="Times New Roman" w:hAnsi="Times New Roman"/>
          <w:bCs/>
          <w:sz w:val="27"/>
          <w:szCs w:val="27"/>
        </w:rPr>
        <w:br/>
        <w:t>лавозимлар:</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ҳисобчи, ўқитувчи, ҳамшира, шифокор, ҳайдовчи, компьютер оператори, тикувчи, ҳуқуқшунос, ходимлар ишлари бўйича инспектор, иктисодчи, менежер, йўл ишчиси, кулол, чилангар, сартарош, боғбон, фаррош.</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4. Тумандаги корхона, ташкилот ва муассасалар раҳбарларига:</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Ўзбекистон Республикаси Вазирлар Маҳкамасининг 2017 йил</w:t>
      </w:r>
      <w:r w:rsidRPr="00060017">
        <w:rPr>
          <w:rFonts w:ascii="Times New Roman" w:hAnsi="Times New Roman"/>
          <w:sz w:val="27"/>
          <w:szCs w:val="27"/>
        </w:rPr>
        <w:br/>
        <w:t xml:space="preserve">5 декабрдаги 965-сонли қарори билан тасдиқланган </w:t>
      </w:r>
      <w:r w:rsidR="003662B6" w:rsidRPr="007D69F6">
        <w:rPr>
          <w:rFonts w:ascii="Times New Roman" w:hAnsi="Times New Roman"/>
          <w:sz w:val="27"/>
          <w:szCs w:val="27"/>
        </w:rPr>
        <w:t>“Ижтимоий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 тўғрисида”ги</w:t>
      </w:r>
      <w:r w:rsidR="003662B6" w:rsidRPr="00060017">
        <w:rPr>
          <w:rFonts w:ascii="Times New Roman" w:hAnsi="Times New Roman"/>
          <w:sz w:val="27"/>
          <w:szCs w:val="27"/>
        </w:rPr>
        <w:t xml:space="preserve"> </w:t>
      </w:r>
      <w:r w:rsidRPr="00060017">
        <w:rPr>
          <w:rFonts w:ascii="Times New Roman" w:hAnsi="Times New Roman"/>
          <w:sz w:val="27"/>
          <w:szCs w:val="27"/>
        </w:rPr>
        <w:t>Низомга мувофиқ ижтимоий муҳофазага муҳтож ва иш қидиришда қийналаётган шахслар учун кўрсатилган иш ўринлари ташкил этилишини таъминлаш;</w:t>
      </w:r>
    </w:p>
    <w:p w:rsidR="00432175" w:rsidRPr="00060017" w:rsidRDefault="00432175" w:rsidP="00E25893">
      <w:pPr>
        <w:shd w:val="clear" w:color="auto" w:fill="FFFFFF"/>
        <w:spacing w:line="240" w:lineRule="auto"/>
        <w:ind w:firstLine="709"/>
        <w:jc w:val="both"/>
        <w:rPr>
          <w:rFonts w:ascii="Times New Roman" w:hAnsi="Times New Roman"/>
          <w:sz w:val="27"/>
          <w:szCs w:val="27"/>
        </w:rPr>
      </w:pPr>
      <w:r w:rsidRPr="00060017">
        <w:rPr>
          <w:rFonts w:ascii="Times New Roman" w:hAnsi="Times New Roman"/>
          <w:sz w:val="27"/>
          <w:szCs w:val="27"/>
        </w:rPr>
        <w:t>20</w:t>
      </w:r>
      <w:r>
        <w:rPr>
          <w:rFonts w:ascii="Times New Roman" w:hAnsi="Times New Roman"/>
          <w:sz w:val="27"/>
          <w:szCs w:val="27"/>
        </w:rPr>
        <w:t>2</w:t>
      </w:r>
      <w:r w:rsidRPr="004F3822">
        <w:rPr>
          <w:rFonts w:ascii="Times New Roman" w:hAnsi="Times New Roman"/>
          <w:sz w:val="27"/>
          <w:szCs w:val="27"/>
        </w:rPr>
        <w:t>1</w:t>
      </w:r>
      <w:r w:rsidRPr="00060017">
        <w:rPr>
          <w:rFonts w:ascii="Times New Roman" w:hAnsi="Times New Roman"/>
          <w:sz w:val="27"/>
          <w:szCs w:val="27"/>
        </w:rPr>
        <w:t xml:space="preserve"> йил бошлангунга қадар ўн кундан кечикмай ижтимоий муҳофазага муҳтож ва иш қидиришда қийналаётган шахсларни ишга жойлаштириш учун банд қилиб қўйилган иш ўринлари умумий сонининг камида 25 (йигирма беш) фоизи ҳажмида иш ўринлари банд қилиб қўйилишини ва тайёр бўлишини </w:t>
      </w:r>
      <w:r w:rsidRPr="00060017">
        <w:rPr>
          <w:rFonts w:ascii="Times New Roman" w:hAnsi="Times New Roman"/>
          <w:sz w:val="27"/>
          <w:szCs w:val="27"/>
        </w:rPr>
        <w:lastRenderedPageBreak/>
        <w:t xml:space="preserve">таъминласин ва бу тўғрида туман </w:t>
      </w:r>
      <w:r>
        <w:rPr>
          <w:rFonts w:ascii="Times New Roman" w:hAnsi="Times New Roman"/>
          <w:sz w:val="27"/>
          <w:szCs w:val="27"/>
        </w:rPr>
        <w:t>Ахоли б</w:t>
      </w:r>
      <w:r w:rsidRPr="00060017">
        <w:rPr>
          <w:rFonts w:ascii="Times New Roman" w:hAnsi="Times New Roman"/>
          <w:sz w:val="27"/>
          <w:szCs w:val="27"/>
        </w:rPr>
        <w:t>андли</w:t>
      </w:r>
      <w:r>
        <w:rPr>
          <w:rFonts w:ascii="Times New Roman" w:hAnsi="Times New Roman"/>
          <w:sz w:val="27"/>
          <w:szCs w:val="27"/>
        </w:rPr>
        <w:t>гига</w:t>
      </w:r>
      <w:r w:rsidRPr="00060017">
        <w:rPr>
          <w:rFonts w:ascii="Times New Roman" w:hAnsi="Times New Roman"/>
          <w:sz w:val="27"/>
          <w:szCs w:val="27"/>
        </w:rPr>
        <w:t xml:space="preserve"> кўмаклашиш марказига йил бошлангунга қадар ёзма ахборот бери</w:t>
      </w:r>
      <w:r w:rsidR="007E1324">
        <w:rPr>
          <w:rFonts w:ascii="Times New Roman" w:hAnsi="Times New Roman"/>
          <w:sz w:val="27"/>
          <w:szCs w:val="27"/>
        </w:rPr>
        <w:t>ш</w:t>
      </w:r>
      <w:r w:rsidR="00EB1ED9">
        <w:rPr>
          <w:rFonts w:ascii="Times New Roman" w:hAnsi="Times New Roman"/>
          <w:sz w:val="27"/>
          <w:szCs w:val="27"/>
        </w:rPr>
        <w:t>;</w:t>
      </w:r>
    </w:p>
    <w:p w:rsidR="00432175" w:rsidRPr="00060017" w:rsidRDefault="00432175" w:rsidP="00E25893">
      <w:pPr>
        <w:shd w:val="clear" w:color="auto" w:fill="FFFFFF"/>
        <w:spacing w:line="240" w:lineRule="auto"/>
        <w:ind w:firstLine="709"/>
        <w:jc w:val="both"/>
        <w:rPr>
          <w:rFonts w:ascii="Times New Roman" w:hAnsi="Times New Roman"/>
          <w:sz w:val="27"/>
          <w:szCs w:val="27"/>
        </w:rPr>
      </w:pPr>
      <w:bookmarkStart w:id="8" w:name="1608346"/>
      <w:r w:rsidRPr="00060017">
        <w:rPr>
          <w:rFonts w:ascii="Times New Roman" w:hAnsi="Times New Roman"/>
          <w:sz w:val="27"/>
          <w:szCs w:val="27"/>
        </w:rPr>
        <w:t>ижтимоий муҳофазага муҳтож ва иш қидиришда қийналаётган шахслар учун иш ўринларининг қолган қисмини банд қилиб қўйиш ташкилот</w:t>
      </w:r>
      <w:r w:rsidRPr="00060017">
        <w:rPr>
          <w:rFonts w:ascii="Times New Roman" w:hAnsi="Times New Roman"/>
          <w:sz w:val="27"/>
          <w:szCs w:val="27"/>
        </w:rPr>
        <w:br/>
        <w:t>(иш берувчи) томонидан календарь йилнинг биринчи чораги мобайнида таъминла</w:t>
      </w:r>
      <w:r w:rsidR="007E1324">
        <w:rPr>
          <w:rFonts w:ascii="Times New Roman" w:hAnsi="Times New Roman"/>
          <w:sz w:val="27"/>
          <w:szCs w:val="27"/>
        </w:rPr>
        <w:t>н</w:t>
      </w:r>
      <w:r w:rsidRPr="00060017">
        <w:rPr>
          <w:rFonts w:ascii="Times New Roman" w:hAnsi="Times New Roman"/>
          <w:sz w:val="27"/>
          <w:szCs w:val="27"/>
        </w:rPr>
        <w:t xml:space="preserve">син ва бу тўғрида туман </w:t>
      </w:r>
      <w:r>
        <w:rPr>
          <w:rFonts w:ascii="Times New Roman" w:hAnsi="Times New Roman"/>
          <w:sz w:val="27"/>
          <w:szCs w:val="27"/>
        </w:rPr>
        <w:t>Ахоли б</w:t>
      </w:r>
      <w:r w:rsidRPr="00060017">
        <w:rPr>
          <w:rFonts w:ascii="Times New Roman" w:hAnsi="Times New Roman"/>
          <w:sz w:val="27"/>
          <w:szCs w:val="27"/>
        </w:rPr>
        <w:t>андли</w:t>
      </w:r>
      <w:r>
        <w:rPr>
          <w:rFonts w:ascii="Times New Roman" w:hAnsi="Times New Roman"/>
          <w:sz w:val="27"/>
          <w:szCs w:val="27"/>
        </w:rPr>
        <w:t>гига</w:t>
      </w:r>
      <w:r w:rsidRPr="00060017">
        <w:rPr>
          <w:rFonts w:ascii="Times New Roman" w:hAnsi="Times New Roman"/>
          <w:sz w:val="27"/>
          <w:szCs w:val="27"/>
        </w:rPr>
        <w:t xml:space="preserve"> кўмаклашиш марказига биринчи чорак тугагандан кейин ўн кундан кечикмай ёзма ахборот бериш; </w:t>
      </w:r>
      <w:bookmarkEnd w:id="8"/>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ташкилот</w:t>
      </w:r>
      <w:r w:rsidR="007E1324">
        <w:rPr>
          <w:rFonts w:ascii="Times New Roman" w:hAnsi="Times New Roman"/>
          <w:sz w:val="27"/>
          <w:szCs w:val="27"/>
        </w:rPr>
        <w:t>,</w:t>
      </w:r>
      <w:r w:rsidRPr="00060017">
        <w:rPr>
          <w:rFonts w:ascii="Times New Roman" w:hAnsi="Times New Roman"/>
          <w:sz w:val="27"/>
          <w:szCs w:val="27"/>
        </w:rPr>
        <w:t xml:space="preserve"> корхона </w:t>
      </w:r>
      <w:r w:rsidR="007E1324">
        <w:rPr>
          <w:rFonts w:ascii="Times New Roman" w:hAnsi="Times New Roman"/>
          <w:sz w:val="27"/>
          <w:szCs w:val="27"/>
        </w:rPr>
        <w:t xml:space="preserve">ва </w:t>
      </w:r>
      <w:r w:rsidRPr="00060017">
        <w:rPr>
          <w:rFonts w:ascii="Times New Roman" w:hAnsi="Times New Roman"/>
          <w:sz w:val="27"/>
          <w:szCs w:val="27"/>
        </w:rPr>
        <w:t>муассасалар ҳар чоракда туман</w:t>
      </w:r>
      <w:r>
        <w:rPr>
          <w:rFonts w:ascii="Times New Roman" w:hAnsi="Times New Roman"/>
          <w:sz w:val="27"/>
          <w:szCs w:val="27"/>
        </w:rPr>
        <w:t xml:space="preserve"> Ахоли б</w:t>
      </w:r>
      <w:r w:rsidRPr="00060017">
        <w:rPr>
          <w:rFonts w:ascii="Times New Roman" w:hAnsi="Times New Roman"/>
          <w:sz w:val="27"/>
          <w:szCs w:val="27"/>
        </w:rPr>
        <w:t>андли</w:t>
      </w:r>
      <w:r>
        <w:rPr>
          <w:rFonts w:ascii="Times New Roman" w:hAnsi="Times New Roman"/>
          <w:sz w:val="27"/>
          <w:szCs w:val="27"/>
        </w:rPr>
        <w:t>гига</w:t>
      </w:r>
      <w:r w:rsidRPr="00060017">
        <w:rPr>
          <w:rFonts w:ascii="Times New Roman" w:hAnsi="Times New Roman"/>
          <w:sz w:val="27"/>
          <w:szCs w:val="27"/>
        </w:rPr>
        <w:t xml:space="preserve"> кўмаклашиш марказига юқорида кўрсатилган тоифадаги шахсларнинг ишга жойлаштирилиши тўғрисида ушбу низомни 2-иловасига мувофиқ шакл бўйича ахборот тақдим этиши;</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банд қилиб қўйилган иш ўринларининг белгиланган сони ҳисобига ижтимоий муҳофазага муҳтож ва иш қидиришда қийналаётган шахсларни ишга жойлаштириш учун иш ўринларининг тайёрлиги тўғрисидаги ахборотни ташкилот томонидан тақдим этилмаганлиги</w:t>
      </w:r>
      <w:r w:rsidR="007E1324">
        <w:rPr>
          <w:rFonts w:ascii="Times New Roman" w:hAnsi="Times New Roman"/>
          <w:sz w:val="27"/>
          <w:szCs w:val="27"/>
        </w:rPr>
        <w:t xml:space="preserve"> ва</w:t>
      </w:r>
      <w:r w:rsidRPr="00060017">
        <w:rPr>
          <w:rFonts w:ascii="Times New Roman" w:hAnsi="Times New Roman"/>
          <w:sz w:val="27"/>
          <w:szCs w:val="27"/>
        </w:rPr>
        <w:t xml:space="preserve"> амалда уларнинг тайёр эмаслигига меҳнат органи томонидан маҳаллий давлат ҳокимияти органи қарорининг бажарилмаганлиги сифатида қараши лозимлиги қайд этилсин.</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 xml:space="preserve">5. Ушбу қарор бажарилмаган тақдирда ташкилот корхона муассасанинг мансабдор шахсларига «Ижтимоий муҳофазага муҳтож ва иш топишда қийналаётган шахсларни ишга жойлаштириш учун иш ўринларини банд қилиб қўйиш тартиби тўғрисида»ги Низомнинг </w:t>
      </w:r>
      <w:hyperlink r:id="rId12" w:anchor="1383967" w:history="1">
        <w:r w:rsidR="003D2713">
          <w:rPr>
            <w:rStyle w:val="a3"/>
            <w:rFonts w:ascii="Times New Roman" w:hAnsi="Times New Roman"/>
            <w:color w:val="auto"/>
            <w:sz w:val="27"/>
            <w:szCs w:val="27"/>
            <w:u w:val="none"/>
          </w:rPr>
          <w:t>21</w:t>
        </w:r>
        <w:r w:rsidRPr="007D69F6">
          <w:rPr>
            <w:rStyle w:val="a3"/>
            <w:rFonts w:ascii="Times New Roman" w:hAnsi="Times New Roman"/>
            <w:color w:val="auto"/>
            <w:sz w:val="27"/>
            <w:szCs w:val="27"/>
            <w:u w:val="none"/>
          </w:rPr>
          <w:t>-банди</w:t>
        </w:r>
        <w:r w:rsidR="003D2713">
          <w:rPr>
            <w:rStyle w:val="a3"/>
            <w:rFonts w:ascii="Times New Roman" w:hAnsi="Times New Roman"/>
            <w:color w:val="auto"/>
            <w:sz w:val="27"/>
            <w:szCs w:val="27"/>
            <w:u w:val="none"/>
          </w:rPr>
          <w:t xml:space="preserve">га асосан </w:t>
        </w:r>
        <w:r w:rsidR="005E1C85">
          <w:rPr>
            <w:rStyle w:val="a3"/>
            <w:rFonts w:ascii="Times New Roman" w:hAnsi="Times New Roman"/>
            <w:color w:val="auto"/>
            <w:sz w:val="27"/>
            <w:szCs w:val="27"/>
            <w:u w:val="none"/>
          </w:rPr>
          <w:t xml:space="preserve">маъмурий жавобгарликка тортилиши </w:t>
        </w:r>
        <w:r w:rsidR="003D2713">
          <w:rPr>
            <w:rStyle w:val="a3"/>
            <w:rFonts w:ascii="Times New Roman" w:hAnsi="Times New Roman"/>
            <w:color w:val="auto"/>
            <w:sz w:val="27"/>
            <w:szCs w:val="27"/>
            <w:u w:val="none"/>
          </w:rPr>
          <w:t>учун асос бўл</w:t>
        </w:r>
        <w:r w:rsidR="00131EDE">
          <w:rPr>
            <w:rStyle w:val="a3"/>
            <w:rFonts w:ascii="Times New Roman" w:hAnsi="Times New Roman"/>
            <w:color w:val="auto"/>
            <w:sz w:val="27"/>
            <w:szCs w:val="27"/>
            <w:u w:val="none"/>
          </w:rPr>
          <w:t xml:space="preserve">иши </w:t>
        </w:r>
        <w:r w:rsidR="005E1C85">
          <w:rPr>
            <w:rStyle w:val="a3"/>
            <w:rFonts w:ascii="Times New Roman" w:hAnsi="Times New Roman"/>
            <w:color w:val="auto"/>
            <w:sz w:val="27"/>
            <w:szCs w:val="27"/>
            <w:u w:val="none"/>
          </w:rPr>
          <w:t>юзасидан огоҳлантирилсин</w:t>
        </w:r>
      </w:hyperlink>
      <w:r w:rsidRPr="00060017">
        <w:rPr>
          <w:rFonts w:ascii="Times New Roman" w:hAnsi="Times New Roman"/>
          <w:sz w:val="27"/>
          <w:szCs w:val="27"/>
        </w:rPr>
        <w:t>.</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 xml:space="preserve">6. </w:t>
      </w:r>
      <w:r w:rsidRPr="00A12933">
        <w:rPr>
          <w:rFonts w:ascii="Times New Roman" w:hAnsi="Times New Roman"/>
          <w:sz w:val="27"/>
          <w:szCs w:val="27"/>
        </w:rPr>
        <w:t>Ўзбекистон Республикаси Бандлик ва меҳнат муносабатлари вазирининг 2019 йил 10 майдаги “Ўзбекистон Республикаси Бандликка кўмаклашиш давлат жамғармаси маблағлари ҳисобидан субсидия ва грантлар ажратиш тартиби тўғрисида Низомни тасдиқлаш ҳақида”ги 19-2019-Б сонли буйруғига (АВ рўйхат рақами №</w:t>
      </w:r>
      <w:r w:rsidR="006972C1">
        <w:rPr>
          <w:rFonts w:ascii="Times New Roman" w:hAnsi="Times New Roman"/>
          <w:sz w:val="27"/>
          <w:szCs w:val="27"/>
        </w:rPr>
        <w:t xml:space="preserve"> </w:t>
      </w:r>
      <w:r w:rsidRPr="00A12933">
        <w:rPr>
          <w:rFonts w:ascii="Times New Roman" w:hAnsi="Times New Roman"/>
          <w:sz w:val="27"/>
          <w:szCs w:val="27"/>
        </w:rPr>
        <w:t>3163, 31 март 2019 йил) мувофиқ, ижтимоий эҳтиёжманд аҳоли қатламларига мансуб шахсларни квоталанган энг кам иш ўрнидан ортиқ миқдорда ишга қабул қилган ташкилотларга</w:t>
      </w:r>
      <w:r w:rsidR="007D69F6" w:rsidRPr="007D69F6">
        <w:rPr>
          <w:rFonts w:ascii="Times New Roman" w:hAnsi="Times New Roman"/>
          <w:sz w:val="27"/>
          <w:szCs w:val="27"/>
        </w:rPr>
        <w:t xml:space="preserve"> </w:t>
      </w:r>
      <w:r w:rsidRPr="00A12933">
        <w:rPr>
          <w:rFonts w:ascii="Times New Roman" w:hAnsi="Times New Roman"/>
          <w:sz w:val="27"/>
          <w:szCs w:val="27"/>
        </w:rPr>
        <w:t>-</w:t>
      </w:r>
      <w:r w:rsidR="007D69F6" w:rsidRPr="007D69F6">
        <w:rPr>
          <w:rFonts w:ascii="Times New Roman" w:hAnsi="Times New Roman"/>
          <w:sz w:val="27"/>
          <w:szCs w:val="27"/>
        </w:rPr>
        <w:t xml:space="preserve"> </w:t>
      </w:r>
      <w:r w:rsidRPr="00A12933">
        <w:rPr>
          <w:rFonts w:ascii="Times New Roman" w:hAnsi="Times New Roman"/>
          <w:sz w:val="27"/>
          <w:szCs w:val="27"/>
        </w:rPr>
        <w:t xml:space="preserve">режадан ортиқ қабул қилинган ҳар бир ҳодим учун 12 ой давомида ҳар ойда </w:t>
      </w:r>
      <w:r>
        <w:rPr>
          <w:rFonts w:ascii="Times New Roman" w:hAnsi="Times New Roman"/>
          <w:sz w:val="27"/>
          <w:szCs w:val="27"/>
        </w:rPr>
        <w:t xml:space="preserve">базавий хисоблаш ставкасининг </w:t>
      </w:r>
      <w:r w:rsidRPr="00A12933">
        <w:rPr>
          <w:rFonts w:ascii="Times New Roman" w:hAnsi="Times New Roman"/>
          <w:sz w:val="27"/>
          <w:szCs w:val="27"/>
        </w:rPr>
        <w:t>2 баравари миқдорида субсидия тўлаб берилиши инобатга олинсин.</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 xml:space="preserve">7. Туман </w:t>
      </w:r>
      <w:r>
        <w:rPr>
          <w:rFonts w:ascii="Times New Roman" w:hAnsi="Times New Roman"/>
          <w:sz w:val="27"/>
          <w:szCs w:val="27"/>
        </w:rPr>
        <w:t>Ахоли б</w:t>
      </w:r>
      <w:r w:rsidRPr="00060017">
        <w:rPr>
          <w:rFonts w:ascii="Times New Roman" w:hAnsi="Times New Roman"/>
          <w:sz w:val="27"/>
          <w:szCs w:val="27"/>
        </w:rPr>
        <w:t>андли</w:t>
      </w:r>
      <w:r>
        <w:rPr>
          <w:rFonts w:ascii="Times New Roman" w:hAnsi="Times New Roman"/>
          <w:sz w:val="27"/>
          <w:szCs w:val="27"/>
        </w:rPr>
        <w:t>гига</w:t>
      </w:r>
      <w:r w:rsidRPr="00060017">
        <w:rPr>
          <w:rFonts w:ascii="Times New Roman" w:hAnsi="Times New Roman"/>
          <w:sz w:val="27"/>
          <w:szCs w:val="27"/>
        </w:rPr>
        <w:t xml:space="preserve"> кўмаклашиш маркази (</w:t>
      </w:r>
      <w:r>
        <w:rPr>
          <w:rFonts w:ascii="Times New Roman" w:hAnsi="Times New Roman"/>
          <w:sz w:val="27"/>
          <w:szCs w:val="27"/>
        </w:rPr>
        <w:t>Б.Акбаров</w:t>
      </w:r>
      <w:r w:rsidRPr="00060017">
        <w:rPr>
          <w:rFonts w:ascii="Times New Roman" w:hAnsi="Times New Roman"/>
          <w:sz w:val="27"/>
          <w:szCs w:val="27"/>
        </w:rPr>
        <w:t xml:space="preserve">) бир ҳафта муддатда ушбу қарорни </w:t>
      </w:r>
      <w:r w:rsidRPr="00A12933">
        <w:rPr>
          <w:rFonts w:ascii="Times New Roman" w:hAnsi="Times New Roman"/>
          <w:sz w:val="27"/>
          <w:szCs w:val="27"/>
        </w:rPr>
        <w:t>2</w:t>
      </w:r>
      <w:r w:rsidRPr="00060017">
        <w:rPr>
          <w:rFonts w:ascii="Times New Roman" w:hAnsi="Times New Roman"/>
          <w:sz w:val="27"/>
          <w:szCs w:val="27"/>
        </w:rPr>
        <w:t>-бандида кўрсатилган ташкилот, корхона, муасасалар раҳбарлари эътиборига етказсин ва унинг бажарилиши устидан назоратни таъминласин.</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 xml:space="preserve">8. </w:t>
      </w:r>
      <w:r>
        <w:rPr>
          <w:rFonts w:ascii="Times New Roman" w:hAnsi="Times New Roman"/>
          <w:sz w:val="27"/>
          <w:szCs w:val="27"/>
        </w:rPr>
        <w:t>Белгилансинки, м</w:t>
      </w:r>
      <w:r w:rsidRPr="00060017">
        <w:rPr>
          <w:rFonts w:ascii="Times New Roman" w:hAnsi="Times New Roman"/>
          <w:sz w:val="27"/>
          <w:szCs w:val="27"/>
        </w:rPr>
        <w:t>азкур қарор 20</w:t>
      </w:r>
      <w:r>
        <w:rPr>
          <w:rFonts w:ascii="Times New Roman" w:hAnsi="Times New Roman"/>
          <w:sz w:val="27"/>
          <w:szCs w:val="27"/>
        </w:rPr>
        <w:t>2</w:t>
      </w:r>
      <w:r>
        <w:rPr>
          <w:rFonts w:ascii="Times New Roman" w:hAnsi="Times New Roman"/>
          <w:sz w:val="27"/>
          <w:szCs w:val="27"/>
          <w:lang w:val="ru-RU"/>
        </w:rPr>
        <w:t>1</w:t>
      </w:r>
      <w:r w:rsidRPr="00060017">
        <w:rPr>
          <w:rFonts w:ascii="Times New Roman" w:hAnsi="Times New Roman"/>
          <w:sz w:val="27"/>
          <w:szCs w:val="27"/>
        </w:rPr>
        <w:t xml:space="preserve"> йил 1 январдан кучга киради.</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9. Ушбу қарор қабул қилиниши муносабати билан туман ҳокимининг 201</w:t>
      </w:r>
      <w:r>
        <w:rPr>
          <w:rFonts w:ascii="Times New Roman" w:hAnsi="Times New Roman"/>
          <w:sz w:val="27"/>
          <w:szCs w:val="27"/>
        </w:rPr>
        <w:t xml:space="preserve">9 </w:t>
      </w:r>
      <w:r w:rsidRPr="00060017">
        <w:rPr>
          <w:rFonts w:ascii="Times New Roman" w:hAnsi="Times New Roman"/>
          <w:sz w:val="27"/>
          <w:szCs w:val="27"/>
        </w:rPr>
        <w:t xml:space="preserve">йил </w:t>
      </w:r>
      <w:r w:rsidRPr="004F3822">
        <w:rPr>
          <w:rFonts w:ascii="Times New Roman" w:hAnsi="Times New Roman"/>
          <w:sz w:val="27"/>
          <w:szCs w:val="27"/>
        </w:rPr>
        <w:t>19</w:t>
      </w:r>
      <w:r>
        <w:rPr>
          <w:rFonts w:ascii="Times New Roman" w:hAnsi="Times New Roman"/>
          <w:sz w:val="27"/>
          <w:szCs w:val="27"/>
        </w:rPr>
        <w:t xml:space="preserve"> </w:t>
      </w:r>
      <w:r w:rsidRPr="004F3822">
        <w:rPr>
          <w:rFonts w:ascii="Times New Roman" w:hAnsi="Times New Roman"/>
          <w:sz w:val="27"/>
          <w:szCs w:val="27"/>
        </w:rPr>
        <w:t>сентябр</w:t>
      </w:r>
      <w:r w:rsidRPr="00060017">
        <w:rPr>
          <w:rFonts w:ascii="Times New Roman" w:hAnsi="Times New Roman"/>
          <w:sz w:val="27"/>
          <w:szCs w:val="27"/>
        </w:rPr>
        <w:t xml:space="preserve">даги </w:t>
      </w:r>
      <w:r w:rsidRPr="004F3822">
        <w:rPr>
          <w:rFonts w:ascii="Times New Roman" w:hAnsi="Times New Roman"/>
          <w:sz w:val="27"/>
          <w:szCs w:val="27"/>
        </w:rPr>
        <w:t>6349</w:t>
      </w:r>
      <w:r w:rsidRPr="00060017">
        <w:rPr>
          <w:rFonts w:ascii="Times New Roman" w:hAnsi="Times New Roman"/>
          <w:sz w:val="27"/>
          <w:szCs w:val="27"/>
        </w:rPr>
        <w:t>-сон қарори 20</w:t>
      </w:r>
      <w:r w:rsidRPr="004F3822">
        <w:rPr>
          <w:rFonts w:ascii="Times New Roman" w:hAnsi="Times New Roman"/>
          <w:sz w:val="27"/>
          <w:szCs w:val="27"/>
        </w:rPr>
        <w:t>20</w:t>
      </w:r>
      <w:r w:rsidRPr="00060017">
        <w:rPr>
          <w:rFonts w:ascii="Times New Roman" w:hAnsi="Times New Roman"/>
          <w:sz w:val="27"/>
          <w:szCs w:val="27"/>
        </w:rPr>
        <w:t xml:space="preserve">  йил 31 декабрдан ўз кучини йўқотган деб ҳисоблансин.</w:t>
      </w:r>
    </w:p>
    <w:p w:rsidR="00432175"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lastRenderedPageBreak/>
        <w:t>10. Мазкур қарор</w:t>
      </w:r>
      <w:r w:rsidRPr="00421D0F">
        <w:rPr>
          <w:rFonts w:ascii="Times New Roman" w:hAnsi="Times New Roman"/>
          <w:sz w:val="27"/>
          <w:szCs w:val="27"/>
        </w:rPr>
        <w:t xml:space="preserve"> </w:t>
      </w:r>
      <w:r w:rsidR="00421D0F" w:rsidRPr="00421D0F">
        <w:rPr>
          <w:rFonts w:ascii="Times New Roman" w:hAnsi="Times New Roman"/>
          <w:color w:val="000000"/>
          <w:sz w:val="28"/>
          <w:szCs w:val="28"/>
        </w:rPr>
        <w:t>қабул қилингандан сўнг</w:t>
      </w:r>
      <w:r w:rsidR="00421D0F" w:rsidRPr="00421D0F">
        <w:rPr>
          <w:rFonts w:ascii="Times New Roman" w:hAnsi="Times New Roman"/>
          <w:sz w:val="27"/>
          <w:szCs w:val="27"/>
        </w:rPr>
        <w:t xml:space="preserve"> </w:t>
      </w:r>
      <w:r w:rsidRPr="00060017">
        <w:rPr>
          <w:rFonts w:ascii="Times New Roman" w:hAnsi="Times New Roman"/>
          <w:sz w:val="27"/>
          <w:szCs w:val="27"/>
        </w:rPr>
        <w:t>“Риштон ҳақиқати” газетасида расмий эълон қилинсин хамда туман ҳокимлигининг расмий веб сайтига жойлаштирилсин</w:t>
      </w:r>
      <w:r w:rsidR="001B151A">
        <w:rPr>
          <w:rFonts w:ascii="Times New Roman" w:hAnsi="Times New Roman"/>
          <w:sz w:val="27"/>
          <w:szCs w:val="27"/>
        </w:rPr>
        <w:t>.</w:t>
      </w:r>
    </w:p>
    <w:p w:rsidR="009F1C63" w:rsidRDefault="001B151A" w:rsidP="00E25893">
      <w:pPr>
        <w:spacing w:line="240" w:lineRule="auto"/>
        <w:ind w:firstLine="709"/>
        <w:jc w:val="both"/>
        <w:rPr>
          <w:rFonts w:ascii="Times New Roman" w:hAnsi="Times New Roman"/>
          <w:sz w:val="27"/>
          <w:szCs w:val="27"/>
        </w:rPr>
      </w:pPr>
      <w:r>
        <w:rPr>
          <w:rFonts w:ascii="Times New Roman" w:hAnsi="Times New Roman"/>
          <w:sz w:val="27"/>
          <w:szCs w:val="27"/>
        </w:rPr>
        <w:t xml:space="preserve">11. </w:t>
      </w:r>
      <w:r w:rsidR="00E551F7">
        <w:rPr>
          <w:rFonts w:ascii="Times New Roman" w:hAnsi="Times New Roman"/>
          <w:sz w:val="27"/>
          <w:szCs w:val="27"/>
        </w:rPr>
        <w:t>Ҳ</w:t>
      </w:r>
      <w:r w:rsidR="009F1C63">
        <w:rPr>
          <w:rFonts w:ascii="Times New Roman" w:hAnsi="Times New Roman"/>
          <w:sz w:val="27"/>
          <w:szCs w:val="27"/>
        </w:rPr>
        <w:t>окимлик матбуот котиби А.Дехқоновга:</w:t>
      </w:r>
    </w:p>
    <w:p w:rsidR="001B151A" w:rsidRPr="00060017" w:rsidRDefault="009F1C63" w:rsidP="00E25893">
      <w:pPr>
        <w:spacing w:line="240" w:lineRule="auto"/>
        <w:ind w:firstLine="709"/>
        <w:jc w:val="both"/>
        <w:rPr>
          <w:rFonts w:ascii="Times New Roman" w:hAnsi="Times New Roman"/>
          <w:sz w:val="27"/>
          <w:szCs w:val="27"/>
        </w:rPr>
      </w:pPr>
      <w:r>
        <w:rPr>
          <w:rFonts w:ascii="Times New Roman" w:hAnsi="Times New Roman"/>
          <w:sz w:val="27"/>
          <w:szCs w:val="27"/>
        </w:rPr>
        <w:t>у</w:t>
      </w:r>
      <w:r w:rsidR="000967F6">
        <w:rPr>
          <w:rFonts w:ascii="Times New Roman" w:hAnsi="Times New Roman"/>
          <w:sz w:val="27"/>
          <w:szCs w:val="27"/>
        </w:rPr>
        <w:t>шбу қ</w:t>
      </w:r>
      <w:r w:rsidR="001B151A">
        <w:rPr>
          <w:rFonts w:ascii="Times New Roman" w:hAnsi="Times New Roman"/>
          <w:sz w:val="27"/>
          <w:szCs w:val="27"/>
        </w:rPr>
        <w:t xml:space="preserve">арор </w:t>
      </w:r>
      <w:r w:rsidR="001B151A" w:rsidRPr="00060017">
        <w:rPr>
          <w:rFonts w:ascii="Times New Roman" w:hAnsi="Times New Roman"/>
          <w:sz w:val="27"/>
          <w:szCs w:val="27"/>
        </w:rPr>
        <w:t xml:space="preserve">расмий </w:t>
      </w:r>
      <w:r w:rsidR="000967F6">
        <w:rPr>
          <w:rFonts w:ascii="Times New Roman" w:hAnsi="Times New Roman"/>
          <w:sz w:val="27"/>
          <w:szCs w:val="27"/>
        </w:rPr>
        <w:t xml:space="preserve">нашрда </w:t>
      </w:r>
      <w:r w:rsidR="001B151A" w:rsidRPr="00060017">
        <w:rPr>
          <w:rFonts w:ascii="Times New Roman" w:hAnsi="Times New Roman"/>
          <w:sz w:val="27"/>
          <w:szCs w:val="27"/>
        </w:rPr>
        <w:t>эълон</w:t>
      </w:r>
      <w:r w:rsidR="001B151A">
        <w:rPr>
          <w:rFonts w:ascii="Times New Roman" w:hAnsi="Times New Roman"/>
          <w:sz w:val="27"/>
          <w:szCs w:val="27"/>
        </w:rPr>
        <w:t xml:space="preserve"> қилинга</w:t>
      </w:r>
      <w:r>
        <w:rPr>
          <w:rFonts w:ascii="Times New Roman" w:hAnsi="Times New Roman"/>
          <w:sz w:val="27"/>
          <w:szCs w:val="27"/>
        </w:rPr>
        <w:t>н кундан бошлаб</w:t>
      </w:r>
      <w:r w:rsidR="001B151A">
        <w:rPr>
          <w:rFonts w:ascii="Times New Roman" w:hAnsi="Times New Roman"/>
          <w:sz w:val="27"/>
          <w:szCs w:val="27"/>
        </w:rPr>
        <w:t xml:space="preserve"> 3 кун </w:t>
      </w:r>
      <w:r w:rsidR="000967F6">
        <w:rPr>
          <w:rFonts w:ascii="Times New Roman" w:hAnsi="Times New Roman"/>
          <w:sz w:val="27"/>
          <w:szCs w:val="27"/>
        </w:rPr>
        <w:t>ичи</w:t>
      </w:r>
      <w:r w:rsidR="001B151A">
        <w:rPr>
          <w:rFonts w:ascii="Times New Roman" w:hAnsi="Times New Roman"/>
          <w:sz w:val="27"/>
          <w:szCs w:val="27"/>
        </w:rPr>
        <w:t>да Фарғона вилоят адлия бошқармаси</w:t>
      </w:r>
      <w:r w:rsidR="000967F6">
        <w:rPr>
          <w:rFonts w:ascii="Times New Roman" w:hAnsi="Times New Roman"/>
          <w:sz w:val="27"/>
          <w:szCs w:val="27"/>
        </w:rPr>
        <w:t xml:space="preserve"> томонидан давлат ҳисобига олиш</w:t>
      </w:r>
      <w:r w:rsidR="001B151A">
        <w:rPr>
          <w:rFonts w:ascii="Times New Roman" w:hAnsi="Times New Roman"/>
          <w:sz w:val="27"/>
          <w:szCs w:val="27"/>
        </w:rPr>
        <w:t xml:space="preserve"> учун</w:t>
      </w:r>
      <w:r w:rsidR="001B151A" w:rsidRPr="000967F6">
        <w:rPr>
          <w:rFonts w:ascii="Times New Roman" w:hAnsi="Times New Roman"/>
          <w:sz w:val="27"/>
          <w:szCs w:val="27"/>
        </w:rPr>
        <w:t xml:space="preserve"> </w:t>
      </w:r>
      <w:r w:rsidR="000967F6" w:rsidRPr="000967F6">
        <w:rPr>
          <w:rFonts w:ascii="Times New Roman" w:hAnsi="Times New Roman"/>
          <w:color w:val="000000"/>
          <w:sz w:val="28"/>
          <w:szCs w:val="28"/>
        </w:rPr>
        <w:t>қоғоз ва электрон шаклларда</w:t>
      </w:r>
      <w:r w:rsidR="001B151A" w:rsidRPr="000967F6">
        <w:rPr>
          <w:rFonts w:ascii="Times New Roman" w:hAnsi="Times New Roman"/>
          <w:sz w:val="27"/>
          <w:szCs w:val="27"/>
        </w:rPr>
        <w:t xml:space="preserve"> </w:t>
      </w:r>
      <w:r w:rsidR="001B151A">
        <w:rPr>
          <w:rFonts w:ascii="Times New Roman" w:hAnsi="Times New Roman"/>
          <w:sz w:val="27"/>
          <w:szCs w:val="27"/>
        </w:rPr>
        <w:t>туман адлия бўлимига тақдим этилсин</w:t>
      </w:r>
      <w:r w:rsidR="000967F6">
        <w:rPr>
          <w:rFonts w:ascii="Times New Roman" w:hAnsi="Times New Roman"/>
          <w:sz w:val="27"/>
          <w:szCs w:val="27"/>
        </w:rPr>
        <w:t>.</w:t>
      </w:r>
    </w:p>
    <w:p w:rsidR="00432175" w:rsidRPr="00060017" w:rsidRDefault="00432175" w:rsidP="00E25893">
      <w:pPr>
        <w:spacing w:line="240" w:lineRule="auto"/>
        <w:ind w:firstLine="709"/>
        <w:jc w:val="both"/>
        <w:rPr>
          <w:rFonts w:ascii="Times New Roman" w:hAnsi="Times New Roman"/>
          <w:sz w:val="27"/>
          <w:szCs w:val="27"/>
        </w:rPr>
      </w:pPr>
      <w:r w:rsidRPr="00060017">
        <w:rPr>
          <w:rFonts w:ascii="Times New Roman" w:hAnsi="Times New Roman"/>
          <w:sz w:val="27"/>
          <w:szCs w:val="27"/>
        </w:rPr>
        <w:t xml:space="preserve">11. Қарорнинг ижросини назорат қилиш туман ҳокимининг биринчи ўринбосари </w:t>
      </w:r>
      <w:r w:rsidRPr="004F3822">
        <w:rPr>
          <w:rFonts w:ascii="Times New Roman" w:hAnsi="Times New Roman"/>
          <w:sz w:val="27"/>
          <w:szCs w:val="27"/>
        </w:rPr>
        <w:t>А.Сидди</w:t>
      </w:r>
      <w:r>
        <w:rPr>
          <w:rFonts w:ascii="Times New Roman" w:hAnsi="Times New Roman"/>
          <w:sz w:val="27"/>
          <w:szCs w:val="27"/>
        </w:rPr>
        <w:t>қ</w:t>
      </w:r>
      <w:r w:rsidRPr="004F3822">
        <w:rPr>
          <w:rFonts w:ascii="Times New Roman" w:hAnsi="Times New Roman"/>
          <w:sz w:val="27"/>
          <w:szCs w:val="27"/>
        </w:rPr>
        <w:t>ов</w:t>
      </w:r>
      <w:r w:rsidRPr="00060017">
        <w:rPr>
          <w:rFonts w:ascii="Times New Roman" w:hAnsi="Times New Roman"/>
          <w:sz w:val="27"/>
          <w:szCs w:val="27"/>
        </w:rPr>
        <w:t xml:space="preserve"> зиммасига юклансин. </w:t>
      </w:r>
    </w:p>
    <w:p w:rsidR="00250747" w:rsidRDefault="00250747" w:rsidP="00436FEB">
      <w:pPr>
        <w:pStyle w:val="a9"/>
      </w:pPr>
    </w:p>
    <w:p w:rsidR="00436FEB" w:rsidRDefault="00436FEB" w:rsidP="00436FEB">
      <w:pPr>
        <w:pStyle w:val="a9"/>
      </w:pPr>
    </w:p>
    <w:p w:rsidR="00432175" w:rsidRPr="00452C94" w:rsidRDefault="00432175" w:rsidP="00452C94">
      <w:pPr>
        <w:spacing w:line="240" w:lineRule="auto"/>
        <w:ind w:firstLine="709"/>
        <w:jc w:val="both"/>
        <w:rPr>
          <w:rFonts w:ascii="Times New Roman" w:hAnsi="Times New Roman"/>
          <w:b/>
          <w:sz w:val="10"/>
          <w:szCs w:val="27"/>
        </w:rPr>
      </w:pPr>
      <w:r w:rsidRPr="000A6966">
        <w:rPr>
          <w:rFonts w:ascii="Times New Roman" w:hAnsi="Times New Roman"/>
          <w:b/>
          <w:sz w:val="27"/>
          <w:szCs w:val="27"/>
        </w:rPr>
        <w:t xml:space="preserve">Туман ҳокими                        </w:t>
      </w:r>
      <w:r w:rsidR="00250747">
        <w:rPr>
          <w:rFonts w:ascii="Times New Roman" w:hAnsi="Times New Roman"/>
          <w:b/>
          <w:sz w:val="27"/>
          <w:szCs w:val="27"/>
        </w:rPr>
        <w:tab/>
      </w:r>
      <w:r w:rsidR="00250747">
        <w:rPr>
          <w:rFonts w:ascii="Times New Roman" w:hAnsi="Times New Roman"/>
          <w:b/>
          <w:sz w:val="27"/>
          <w:szCs w:val="27"/>
        </w:rPr>
        <w:tab/>
      </w:r>
      <w:r w:rsidR="00250747">
        <w:rPr>
          <w:rFonts w:ascii="Times New Roman" w:hAnsi="Times New Roman"/>
          <w:b/>
          <w:sz w:val="27"/>
          <w:szCs w:val="27"/>
        </w:rPr>
        <w:tab/>
      </w:r>
      <w:r w:rsidR="00250747">
        <w:rPr>
          <w:rFonts w:ascii="Times New Roman" w:hAnsi="Times New Roman"/>
          <w:b/>
          <w:sz w:val="27"/>
          <w:szCs w:val="27"/>
        </w:rPr>
        <w:tab/>
      </w:r>
      <w:r w:rsidR="00250747">
        <w:rPr>
          <w:rFonts w:ascii="Times New Roman" w:hAnsi="Times New Roman"/>
          <w:b/>
          <w:sz w:val="27"/>
          <w:szCs w:val="27"/>
        </w:rPr>
        <w:tab/>
      </w:r>
      <w:r w:rsidRPr="000A6966">
        <w:rPr>
          <w:rFonts w:ascii="Times New Roman" w:hAnsi="Times New Roman"/>
          <w:b/>
          <w:sz w:val="27"/>
          <w:szCs w:val="27"/>
        </w:rPr>
        <w:t>С.Солиев</w:t>
      </w:r>
    </w:p>
    <w:p w:rsidR="00DA3B57" w:rsidRDefault="00DA3B57" w:rsidP="00E25893"/>
    <w:p w:rsidR="00DA3B57" w:rsidRPr="00DA3B57" w:rsidRDefault="00DA3B57" w:rsidP="00DA3B57"/>
    <w:p w:rsidR="00DA3B57" w:rsidRPr="00DA3B57" w:rsidRDefault="00DA3B57" w:rsidP="00DA3B57"/>
    <w:p w:rsidR="00DA3B57" w:rsidRPr="00DA3B57" w:rsidRDefault="00DA3B57" w:rsidP="00DA3B57"/>
    <w:p w:rsidR="00DA3B57" w:rsidRPr="00DA3B57" w:rsidRDefault="00DA3B57" w:rsidP="00DA3B57"/>
    <w:p w:rsidR="00DA3B57" w:rsidRPr="00DA3B57" w:rsidRDefault="00DA3B57" w:rsidP="00DA3B57"/>
    <w:p w:rsidR="00DA3B57" w:rsidRDefault="00DA3B57" w:rsidP="00DA3B57"/>
    <w:p w:rsidR="00344A4B" w:rsidRPr="00DA3B57" w:rsidRDefault="00DA3B57" w:rsidP="00DA3B57">
      <w:pPr>
        <w:tabs>
          <w:tab w:val="left" w:pos="1110"/>
        </w:tabs>
      </w:pPr>
      <w:r>
        <w:tab/>
      </w:r>
    </w:p>
    <w:sectPr w:rsidR="00344A4B" w:rsidRPr="00DA3B57" w:rsidSect="008D2BFA">
      <w:foot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B0" w:rsidRDefault="005841B0" w:rsidP="00120E6D">
      <w:pPr>
        <w:spacing w:after="0" w:line="240" w:lineRule="auto"/>
      </w:pPr>
      <w:r>
        <w:separator/>
      </w:r>
    </w:p>
  </w:endnote>
  <w:endnote w:type="continuationSeparator" w:id="0">
    <w:p w:rsidR="005841B0" w:rsidRDefault="005841B0" w:rsidP="0012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52"/>
      <w:docPartObj>
        <w:docPartGallery w:val="Page Numbers (Bottom of Page)"/>
        <w:docPartUnique/>
      </w:docPartObj>
    </w:sdtPr>
    <w:sdtEndPr/>
    <w:sdtContent>
      <w:p w:rsidR="0031239B" w:rsidRDefault="005841B0">
        <w:pPr>
          <w:pStyle w:val="a6"/>
          <w:jc w:val="right"/>
        </w:pPr>
        <w:r>
          <w:fldChar w:fldCharType="begin"/>
        </w:r>
        <w:r>
          <w:instrText xml:space="preserve"> PAGE   \* MERGEFORMAT </w:instrText>
        </w:r>
        <w:r>
          <w:fldChar w:fldCharType="separate"/>
        </w:r>
        <w:r w:rsidR="005B08F7">
          <w:rPr>
            <w:noProof/>
          </w:rPr>
          <w:t>1</w:t>
        </w:r>
        <w:r>
          <w:rPr>
            <w:noProof/>
          </w:rPr>
          <w:fldChar w:fldCharType="end"/>
        </w:r>
      </w:p>
    </w:sdtContent>
  </w:sdt>
  <w:p w:rsidR="00452C94" w:rsidRDefault="00452C9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B0" w:rsidRDefault="005841B0" w:rsidP="00120E6D">
      <w:pPr>
        <w:spacing w:after="0" w:line="240" w:lineRule="auto"/>
      </w:pPr>
      <w:r>
        <w:separator/>
      </w:r>
    </w:p>
  </w:footnote>
  <w:footnote w:type="continuationSeparator" w:id="0">
    <w:p w:rsidR="005841B0" w:rsidRDefault="005841B0" w:rsidP="00120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75"/>
    <w:rsid w:val="0001609F"/>
    <w:rsid w:val="000321B7"/>
    <w:rsid w:val="00080C64"/>
    <w:rsid w:val="000967F6"/>
    <w:rsid w:val="000A6966"/>
    <w:rsid w:val="000C4274"/>
    <w:rsid w:val="00120E6D"/>
    <w:rsid w:val="00131EDE"/>
    <w:rsid w:val="001B151A"/>
    <w:rsid w:val="00250747"/>
    <w:rsid w:val="002871F8"/>
    <w:rsid w:val="002E3A59"/>
    <w:rsid w:val="0031239B"/>
    <w:rsid w:val="00344A4B"/>
    <w:rsid w:val="003662B6"/>
    <w:rsid w:val="00367941"/>
    <w:rsid w:val="00382B12"/>
    <w:rsid w:val="003C4018"/>
    <w:rsid w:val="003D2713"/>
    <w:rsid w:val="00407FFB"/>
    <w:rsid w:val="00421D0F"/>
    <w:rsid w:val="00432175"/>
    <w:rsid w:val="00436FEB"/>
    <w:rsid w:val="00442C47"/>
    <w:rsid w:val="004515D2"/>
    <w:rsid w:val="00452C94"/>
    <w:rsid w:val="004A0CC8"/>
    <w:rsid w:val="004F1C09"/>
    <w:rsid w:val="005841B0"/>
    <w:rsid w:val="005B08F7"/>
    <w:rsid w:val="005E1C85"/>
    <w:rsid w:val="005E7E66"/>
    <w:rsid w:val="0060741A"/>
    <w:rsid w:val="00643E2D"/>
    <w:rsid w:val="006972C1"/>
    <w:rsid w:val="00734D00"/>
    <w:rsid w:val="0076376D"/>
    <w:rsid w:val="007939F7"/>
    <w:rsid w:val="007D69F6"/>
    <w:rsid w:val="007E1324"/>
    <w:rsid w:val="008322E5"/>
    <w:rsid w:val="008D2BFA"/>
    <w:rsid w:val="00984C10"/>
    <w:rsid w:val="009A398B"/>
    <w:rsid w:val="009F1C63"/>
    <w:rsid w:val="00A23F5B"/>
    <w:rsid w:val="00A607E8"/>
    <w:rsid w:val="00B161FC"/>
    <w:rsid w:val="00BB2261"/>
    <w:rsid w:val="00BC4F39"/>
    <w:rsid w:val="00C30359"/>
    <w:rsid w:val="00CB6BA8"/>
    <w:rsid w:val="00CC2763"/>
    <w:rsid w:val="00CD272F"/>
    <w:rsid w:val="00D350A5"/>
    <w:rsid w:val="00D553CC"/>
    <w:rsid w:val="00D737F9"/>
    <w:rsid w:val="00DA3B57"/>
    <w:rsid w:val="00E25893"/>
    <w:rsid w:val="00E44FF1"/>
    <w:rsid w:val="00E543B0"/>
    <w:rsid w:val="00E551F7"/>
    <w:rsid w:val="00EB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16A0"/>
  <w15:docId w15:val="{DE34BCA9-B464-48BE-A0F4-CAD57E0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75"/>
    <w:rPr>
      <w:rFonts w:ascii="Calibri" w:eastAsia="Times New Roman" w:hAnsi="Calibri" w:cs="Times New Roman"/>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175"/>
    <w:rPr>
      <w:rFonts w:cs="Times New Roman"/>
      <w:color w:val="0000FF"/>
      <w:u w:val="single"/>
    </w:rPr>
  </w:style>
  <w:style w:type="paragraph" w:styleId="a4">
    <w:name w:val="header"/>
    <w:basedOn w:val="a"/>
    <w:link w:val="a5"/>
    <w:uiPriority w:val="99"/>
    <w:semiHidden/>
    <w:unhideWhenUsed/>
    <w:rsid w:val="00120E6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20E6D"/>
    <w:rPr>
      <w:rFonts w:ascii="Calibri" w:eastAsia="Times New Roman" w:hAnsi="Calibri" w:cs="Times New Roman"/>
      <w:lang w:val="uz-Cyrl-UZ"/>
    </w:rPr>
  </w:style>
  <w:style w:type="paragraph" w:styleId="a6">
    <w:name w:val="footer"/>
    <w:basedOn w:val="a"/>
    <w:link w:val="a7"/>
    <w:uiPriority w:val="99"/>
    <w:unhideWhenUsed/>
    <w:rsid w:val="00120E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0E6D"/>
    <w:rPr>
      <w:rFonts w:ascii="Calibri" w:eastAsia="Times New Roman" w:hAnsi="Calibri" w:cs="Times New Roman"/>
      <w:lang w:val="uz-Cyrl-UZ"/>
    </w:rPr>
  </w:style>
  <w:style w:type="paragraph" w:styleId="a8">
    <w:name w:val="List Paragraph"/>
    <w:basedOn w:val="a"/>
    <w:uiPriority w:val="34"/>
    <w:qFormat/>
    <w:rsid w:val="003662B6"/>
    <w:pPr>
      <w:ind w:left="720"/>
      <w:contextualSpacing/>
    </w:pPr>
  </w:style>
  <w:style w:type="paragraph" w:styleId="a9">
    <w:name w:val="No Spacing"/>
    <w:uiPriority w:val="1"/>
    <w:qFormat/>
    <w:rsid w:val="00436FEB"/>
    <w:pPr>
      <w:spacing w:after="0" w:line="240" w:lineRule="auto"/>
    </w:pPr>
    <w:rPr>
      <w:rFonts w:ascii="Calibri" w:eastAsia="Times New Roman" w:hAnsi="Calibri" w:cs="Times New Roman"/>
      <w:lang w:val="uz-Cyrl-UZ"/>
    </w:rPr>
  </w:style>
  <w:style w:type="paragraph" w:styleId="aa">
    <w:name w:val="Balloon Text"/>
    <w:basedOn w:val="a"/>
    <w:link w:val="ab"/>
    <w:uiPriority w:val="99"/>
    <w:semiHidden/>
    <w:unhideWhenUsed/>
    <w:rsid w:val="002E3A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3A59"/>
    <w:rPr>
      <w:rFonts w:ascii="Tahoma" w:eastAsia="Times New Roman" w:hAnsi="Tahoma" w:cs="Tahoma"/>
      <w:sz w:val="16"/>
      <w:szCs w:val="16"/>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pages\getpage.aspx%3flact_id=518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Admin\Downloads\13837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ex.uz/pages/getpage.aspx?lact_id=1121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pages\getpage.aspx?lact_id=1383704" TargetMode="External"/><Relationship Id="rId4" Type="http://schemas.openxmlformats.org/officeDocument/2006/relationships/webSettings" Target="webSettings.xml"/><Relationship Id="rId9" Type="http://schemas.openxmlformats.org/officeDocument/2006/relationships/hyperlink" Target="file:///E:\pages\getpage.aspx%3flact_id=13724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9AAA-61E7-40DA-B7C0-D77AF315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махсуд0505</dc:creator>
  <cp:keywords/>
  <dc:description/>
  <cp:lastModifiedBy>Пользователь Windows</cp:lastModifiedBy>
  <cp:revision>3</cp:revision>
  <cp:lastPrinted>2020-09-22T07:42:00Z</cp:lastPrinted>
  <dcterms:created xsi:type="dcterms:W3CDTF">2020-09-29T12:13:00Z</dcterms:created>
  <dcterms:modified xsi:type="dcterms:W3CDTF">2020-09-29T12:18:00Z</dcterms:modified>
</cp:coreProperties>
</file>