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3" w:type="dxa"/>
        <w:tblInd w:w="-459" w:type="dxa"/>
        <w:tblLook w:val="00A0" w:firstRow="1" w:lastRow="0" w:firstColumn="1" w:lastColumn="0" w:noHBand="0" w:noVBand="0"/>
      </w:tblPr>
      <w:tblGrid>
        <w:gridCol w:w="4381"/>
        <w:gridCol w:w="1724"/>
        <w:gridCol w:w="3978"/>
      </w:tblGrid>
      <w:tr w:rsidR="001D6C97" w:rsidRPr="00595F78" w:rsidTr="00A97BB1">
        <w:trPr>
          <w:trHeight w:val="1835"/>
        </w:trPr>
        <w:tc>
          <w:tcPr>
            <w:tcW w:w="4395" w:type="dxa"/>
          </w:tcPr>
          <w:p w:rsidR="001D6C97" w:rsidRPr="00595F78" w:rsidRDefault="001D6C97" w:rsidP="00A97BB1">
            <w:pPr>
              <w:spacing w:after="0" w:line="240" w:lineRule="auto"/>
              <w:ind w:right="-59"/>
              <w:rPr>
                <w:rFonts w:ascii="Times New Roman" w:hAnsi="Times New Roman" w:cs="Times New Roman"/>
                <w:color w:val="000080"/>
                <w:sz w:val="28"/>
                <w:szCs w:val="28"/>
                <w:lang w:val="uz-Cyrl-UZ"/>
              </w:rPr>
            </w:pPr>
            <w:bookmarkStart w:id="0" w:name="_GoBack"/>
            <w:bookmarkEnd w:id="0"/>
            <w:r w:rsidRPr="00595F78">
              <w:rPr>
                <w:rFonts w:ascii="Times New Roman" w:hAnsi="Times New Roman" w:cs="Times New Roman"/>
                <w:color w:val="000080"/>
                <w:sz w:val="28"/>
                <w:szCs w:val="28"/>
                <w:lang w:val="uz-Cyrl-UZ"/>
              </w:rPr>
              <w:t xml:space="preserve">  O’ZBEKISTON RESPUBLIKASI</w:t>
            </w:r>
          </w:p>
          <w:p w:rsidR="001D6C97" w:rsidRPr="00595F78" w:rsidRDefault="001D6C97" w:rsidP="00A97BB1">
            <w:pPr>
              <w:spacing w:after="0" w:line="240" w:lineRule="auto"/>
              <w:ind w:right="-59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  <w:lang w:val="uz-Cyrl-UZ"/>
              </w:rPr>
            </w:pPr>
            <w:r w:rsidRPr="00595F78">
              <w:rPr>
                <w:rFonts w:ascii="Times New Roman" w:hAnsi="Times New Roman" w:cs="Times New Roman"/>
                <w:color w:val="000080"/>
                <w:sz w:val="28"/>
                <w:szCs w:val="28"/>
                <w:lang w:val="uz-Cyrl-UZ"/>
              </w:rPr>
              <w:t>FARG’ONA VILOYATI</w:t>
            </w:r>
          </w:p>
          <w:p w:rsidR="001D6C97" w:rsidRPr="00595F78" w:rsidRDefault="001D6C97" w:rsidP="00A97BB1">
            <w:pPr>
              <w:spacing w:after="0" w:line="240" w:lineRule="auto"/>
              <w:ind w:right="-59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  <w:lang w:val="uz-Cyrl-UZ"/>
              </w:rPr>
            </w:pPr>
            <w:r w:rsidRPr="00595F78">
              <w:rPr>
                <w:rFonts w:ascii="Times New Roman" w:hAnsi="Times New Roman" w:cs="Times New Roman"/>
                <w:color w:val="000080"/>
                <w:sz w:val="28"/>
                <w:szCs w:val="28"/>
                <w:lang w:val="uz-Cyrl-UZ"/>
              </w:rPr>
              <w:t>RISHTON TUMANI</w:t>
            </w:r>
          </w:p>
          <w:p w:rsidR="001D6C97" w:rsidRPr="00595F78" w:rsidRDefault="001D6C97" w:rsidP="00A97BB1">
            <w:pPr>
              <w:spacing w:after="0" w:line="240" w:lineRule="auto"/>
              <w:ind w:right="-59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  <w:lang w:val="uz-Cyrl-UZ"/>
              </w:rPr>
            </w:pPr>
            <w:r w:rsidRPr="00595F78">
              <w:rPr>
                <w:rFonts w:ascii="Times New Roman" w:hAnsi="Times New Roman" w:cs="Times New Roman"/>
                <w:color w:val="000080"/>
                <w:sz w:val="28"/>
                <w:szCs w:val="28"/>
                <w:lang w:val="uz-Cyrl-UZ"/>
              </w:rPr>
              <w:t>HOKIMINING</w:t>
            </w:r>
          </w:p>
          <w:p w:rsidR="001D6C97" w:rsidRPr="00595F78" w:rsidRDefault="00FC0257" w:rsidP="00A97BB1">
            <w:pPr>
              <w:spacing w:after="0" w:line="240" w:lineRule="auto"/>
              <w:ind w:right="-5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268605</wp:posOffset>
                      </wp:positionV>
                      <wp:extent cx="6219825" cy="0"/>
                      <wp:effectExtent l="33020" t="34925" r="33655" b="317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7FC42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21.15pt" to="505.2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" strokecolor="blue" strokeweight="4.5pt">
                      <v:stroke linestyle="thinThick"/>
                    </v:line>
                  </w:pict>
                </mc:Fallback>
              </mc:AlternateContent>
            </w:r>
            <w:r w:rsidR="001D6C97" w:rsidRPr="00595F78">
              <w:rPr>
                <w:rFonts w:ascii="Times New Roman" w:hAnsi="Times New Roman" w:cs="Times New Roman"/>
                <w:b/>
                <w:color w:val="000080"/>
                <w:sz w:val="28"/>
                <w:szCs w:val="28"/>
                <w:lang w:val="uz-Cyrl-UZ"/>
              </w:rPr>
              <w:t>QARORI</w:t>
            </w:r>
          </w:p>
        </w:tc>
        <w:tc>
          <w:tcPr>
            <w:tcW w:w="1702" w:type="dxa"/>
          </w:tcPr>
          <w:p w:rsidR="001D6C97" w:rsidRPr="00595F78" w:rsidRDefault="001D6C97" w:rsidP="00A97BB1">
            <w:pPr>
              <w:spacing w:after="0" w:line="240" w:lineRule="auto"/>
              <w:ind w:right="-59" w:hanging="142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95F7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24568" cy="1024568"/>
                  <wp:effectExtent l="19050" t="0" r="4132" b="0"/>
                  <wp:docPr id="1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568" cy="1024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C97" w:rsidRPr="00595F78" w:rsidRDefault="001D6C97" w:rsidP="00A97BB1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3986" w:type="dxa"/>
          </w:tcPr>
          <w:p w:rsidR="001D6C97" w:rsidRPr="00595F78" w:rsidRDefault="001D6C97" w:rsidP="00A97BB1">
            <w:pPr>
              <w:spacing w:after="0" w:line="240" w:lineRule="auto"/>
              <w:ind w:right="-59" w:hanging="1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  <w:lang w:val="uz-Cyrl-UZ"/>
              </w:rPr>
            </w:pPr>
            <w:r w:rsidRPr="00595F78">
              <w:rPr>
                <w:rFonts w:ascii="Times New Roman" w:hAnsi="Times New Roman" w:cs="Times New Roman"/>
                <w:color w:val="000080"/>
                <w:sz w:val="28"/>
                <w:szCs w:val="28"/>
                <w:lang w:val="uz-Cyrl-UZ"/>
              </w:rPr>
              <w:t>РЕСПУБЛИКА УЗБЕКИСТАН</w:t>
            </w:r>
          </w:p>
          <w:p w:rsidR="001D6C97" w:rsidRPr="00595F78" w:rsidRDefault="001D6C97" w:rsidP="00A97BB1">
            <w:pPr>
              <w:spacing w:after="0" w:line="240" w:lineRule="auto"/>
              <w:ind w:right="-59" w:hanging="1"/>
              <w:jc w:val="center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595F78">
              <w:rPr>
                <w:rFonts w:ascii="Times New Roman" w:hAnsi="Times New Roman" w:cs="Times New Roman"/>
                <w:color w:val="000080"/>
                <w:sz w:val="28"/>
                <w:szCs w:val="28"/>
                <w:lang w:val="uz-Cyrl-UZ"/>
              </w:rPr>
              <w:t>ФЕРГАН</w:t>
            </w:r>
            <w:r w:rsidRPr="00595F78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СКАЯ ОБЛАСТЬ</w:t>
            </w:r>
          </w:p>
          <w:p w:rsidR="001D6C97" w:rsidRPr="00595F78" w:rsidRDefault="001D6C97" w:rsidP="00A97BB1">
            <w:pPr>
              <w:spacing w:after="0" w:line="240" w:lineRule="auto"/>
              <w:ind w:right="-59" w:hanging="142"/>
              <w:jc w:val="center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595F78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ПОСТАНОВЛЕНИЕ</w:t>
            </w:r>
          </w:p>
          <w:p w:rsidR="001D6C97" w:rsidRPr="00595F78" w:rsidRDefault="001D6C97" w:rsidP="00A97BB1">
            <w:pPr>
              <w:spacing w:after="0" w:line="240" w:lineRule="auto"/>
              <w:ind w:right="-59" w:hanging="142"/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595F78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ҲОКИМА РИШТАНСКОГО</w:t>
            </w:r>
          </w:p>
          <w:p w:rsidR="001D6C97" w:rsidRPr="00595F78" w:rsidRDefault="001D6C97" w:rsidP="00A97BB1">
            <w:pPr>
              <w:spacing w:after="0" w:line="240" w:lineRule="auto"/>
              <w:ind w:right="-59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F78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РАЙОНА</w:t>
            </w:r>
          </w:p>
        </w:tc>
      </w:tr>
    </w:tbl>
    <w:p w:rsidR="001D6C97" w:rsidRPr="00595F78" w:rsidRDefault="001D6C97" w:rsidP="001D6C97">
      <w:pPr>
        <w:spacing w:after="0" w:line="240" w:lineRule="auto"/>
        <w:ind w:right="-59" w:hanging="142"/>
        <w:jc w:val="both"/>
        <w:rPr>
          <w:rFonts w:ascii="Times New Roman" w:hAnsi="Times New Roman" w:cs="Times New Roman"/>
          <w:color w:val="000080"/>
          <w:sz w:val="20"/>
          <w:lang w:val="uz-Cyrl-UZ"/>
        </w:rPr>
      </w:pPr>
      <w:r w:rsidRPr="00595F78">
        <w:rPr>
          <w:rFonts w:ascii="Times New Roman" w:hAnsi="Times New Roman" w:cs="Times New Roman"/>
          <w:color w:val="000080"/>
          <w:sz w:val="20"/>
          <w:lang w:val="uz-Cyrl-UZ"/>
        </w:rPr>
        <w:t xml:space="preserve">  151300, Rishton shahar, B.Roshidoniy ko’chasi, 14-uy           151300, город Риштан, улица Б.Рашидони, 14-дом</w:t>
      </w:r>
    </w:p>
    <w:p w:rsidR="001D6C97" w:rsidRPr="00595F78" w:rsidRDefault="001D6C97" w:rsidP="001D6C97">
      <w:pPr>
        <w:spacing w:after="0" w:line="240" w:lineRule="auto"/>
        <w:ind w:right="-59" w:hanging="142"/>
        <w:jc w:val="both"/>
        <w:rPr>
          <w:rFonts w:ascii="Times New Roman" w:hAnsi="Times New Roman" w:cs="Times New Roman"/>
          <w:color w:val="000080"/>
          <w:sz w:val="20"/>
          <w:lang w:val="uz-Cyrl-UZ"/>
        </w:rPr>
      </w:pPr>
      <w:r w:rsidRPr="00595F78">
        <w:rPr>
          <w:rFonts w:ascii="Times New Roman" w:hAnsi="Times New Roman" w:cs="Times New Roman"/>
          <w:color w:val="000080"/>
          <w:sz w:val="20"/>
          <w:lang w:val="uz-Cyrl-UZ"/>
        </w:rPr>
        <w:t xml:space="preserve">     Tel.: (8-373) 452-44-66. Faks.: 45- 21-551                                           Тел.: (8-373) 452-44-66. Факс: 45- 21-551</w:t>
      </w:r>
    </w:p>
    <w:p w:rsidR="001D6C97" w:rsidRPr="00595F78" w:rsidRDefault="00FC0257" w:rsidP="001D6C97">
      <w:pPr>
        <w:spacing w:after="0" w:line="240" w:lineRule="auto"/>
        <w:ind w:right="-59" w:hanging="142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56515</wp:posOffset>
                </wp:positionV>
                <wp:extent cx="6219825" cy="0"/>
                <wp:effectExtent l="33020" t="33655" r="33655" b="330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B3A10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5pt,4.45pt" to="482.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" strokecolor="blue" strokeweight="4.5pt">
                <v:stroke linestyle="thinThick"/>
              </v:line>
            </w:pict>
          </mc:Fallback>
        </mc:AlternateContent>
      </w:r>
    </w:p>
    <w:p w:rsidR="001D6C97" w:rsidRPr="00595F78" w:rsidRDefault="001D6C97" w:rsidP="00653715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95F78">
        <w:rPr>
          <w:rFonts w:ascii="Times New Roman" w:hAnsi="Times New Roman" w:cs="Times New Roman"/>
          <w:b/>
          <w:sz w:val="28"/>
          <w:szCs w:val="28"/>
          <w:lang w:val="uz-Cyrl-UZ"/>
        </w:rPr>
        <w:t>2020 yil “_____”______</w:t>
      </w:r>
      <w:r w:rsidRPr="00595F78">
        <w:rPr>
          <w:rFonts w:ascii="Times New Roman" w:hAnsi="Times New Roman" w:cs="Times New Roman"/>
          <w:b/>
          <w:sz w:val="28"/>
          <w:szCs w:val="28"/>
          <w:lang w:val="uz-Cyrl-UZ"/>
        </w:rPr>
        <w:tab/>
        <w:t xml:space="preserve">                  №______                        Rishton shahri.</w:t>
      </w:r>
    </w:p>
    <w:p w:rsidR="001B3197" w:rsidRPr="00653715" w:rsidRDefault="001B3197" w:rsidP="00653715">
      <w:pPr>
        <w:spacing w:after="80" w:line="240" w:lineRule="auto"/>
        <w:rPr>
          <w:rFonts w:ascii="Times New Roman" w:hAnsi="Times New Roman" w:cs="Times New Roman"/>
          <w:b/>
          <w:sz w:val="10"/>
          <w:szCs w:val="10"/>
          <w:lang w:val="uz-Cyrl-UZ"/>
        </w:rPr>
      </w:pPr>
    </w:p>
    <w:p w:rsidR="00D512F6" w:rsidRDefault="009C567E" w:rsidP="00653715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Электрон аукцион савдоларда сотиладиган ер </w:t>
      </w:r>
      <w:r w:rsidR="00257AA4">
        <w:rPr>
          <w:rFonts w:ascii="Times New Roman" w:hAnsi="Times New Roman" w:cs="Times New Roman"/>
          <w:b/>
          <w:sz w:val="28"/>
          <w:szCs w:val="28"/>
          <w:lang w:val="uz-Cyrl-UZ"/>
        </w:rPr>
        <w:br/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участкаларининг 2020 йил </w:t>
      </w:r>
      <w:r w:rsidR="00430877" w:rsidRPr="00257AA4">
        <w:rPr>
          <w:rFonts w:ascii="Times New Roman" w:hAnsi="Times New Roman" w:cs="Times New Roman"/>
          <w:b/>
          <w:sz w:val="28"/>
          <w:szCs w:val="28"/>
          <w:lang w:val="uz-Cyrl-UZ"/>
        </w:rPr>
        <w:t>II</w:t>
      </w:r>
      <w:r w:rsidR="001D6C97" w:rsidRPr="00257AA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ярим йиллик учун бошланғич нархларини белгилаш</w:t>
      </w:r>
      <w:r w:rsidR="00257AA4" w:rsidRPr="00257AA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257AA4">
        <w:rPr>
          <w:rFonts w:ascii="Times New Roman" w:hAnsi="Times New Roman" w:cs="Times New Roman"/>
          <w:b/>
          <w:sz w:val="28"/>
          <w:szCs w:val="28"/>
          <w:lang w:val="uz-Cyrl-UZ"/>
        </w:rPr>
        <w:t>ҳамда вилоят ҳокимининг 2020 йил 27 июлдаги 193-сонли қарори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тўғрисида</w:t>
      </w:r>
    </w:p>
    <w:p w:rsidR="00257AA4" w:rsidRPr="005A5E58" w:rsidRDefault="00257AA4" w:rsidP="00653715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  <w:lang w:val="uz-Cyrl-UZ"/>
        </w:rPr>
      </w:pPr>
    </w:p>
    <w:p w:rsidR="009C567E" w:rsidRDefault="009C567E" w:rsidP="00653715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Ўзбекистон Республикаси Президентининг 2018 йил 11 октябрдаги “Давлат мулки объектлари</w:t>
      </w:r>
      <w:r w:rsidR="00A84918">
        <w:rPr>
          <w:rFonts w:ascii="Times New Roman" w:hAnsi="Times New Roman" w:cs="Times New Roman"/>
          <w:sz w:val="28"/>
          <w:szCs w:val="28"/>
          <w:lang w:val="uz-Cyrl-UZ"/>
        </w:rPr>
        <w:t>ни ва ер участкал</w:t>
      </w:r>
      <w:r w:rsidR="00430877">
        <w:rPr>
          <w:rFonts w:ascii="Times New Roman" w:hAnsi="Times New Roman" w:cs="Times New Roman"/>
          <w:sz w:val="28"/>
          <w:szCs w:val="28"/>
          <w:lang w:val="uz-Cyrl-UZ"/>
        </w:rPr>
        <w:t>а</w:t>
      </w:r>
      <w:r w:rsidR="00A84918">
        <w:rPr>
          <w:rFonts w:ascii="Times New Roman" w:hAnsi="Times New Roman" w:cs="Times New Roman"/>
          <w:sz w:val="28"/>
          <w:szCs w:val="28"/>
          <w:lang w:val="uz-Cyrl-UZ"/>
        </w:rPr>
        <w:t>рига бўлган  ҳуқуқларни тадбиркорлик субъектларига сотиш тартибини соддалаштириш бўйича қўшимча чора-тадбирлар тўғрисида</w:t>
      </w:r>
      <w:r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="00A84918">
        <w:rPr>
          <w:rFonts w:ascii="Times New Roman" w:hAnsi="Times New Roman" w:cs="Times New Roman"/>
          <w:sz w:val="28"/>
          <w:szCs w:val="28"/>
          <w:lang w:val="uz-Cyrl-UZ"/>
        </w:rPr>
        <w:t xml:space="preserve">ги ПФ-5552-сонли Фармонида, шунингдек Вазирлар Маҳкамасининг 2019 йил 28 январдаги </w:t>
      </w:r>
      <w:r w:rsidR="00007887">
        <w:rPr>
          <w:rFonts w:ascii="Times New Roman" w:hAnsi="Times New Roman" w:cs="Times New Roman"/>
          <w:sz w:val="28"/>
          <w:szCs w:val="28"/>
          <w:lang w:val="uz-Cyrl-UZ"/>
        </w:rPr>
        <w:t>“Ер участкалари бериш ва якка тартибдаги уй-жой қуриш учун ер участкаларига мерос қилиб</w:t>
      </w:r>
      <w:r w:rsidR="00D5581A">
        <w:rPr>
          <w:rFonts w:ascii="Times New Roman" w:hAnsi="Times New Roman" w:cs="Times New Roman"/>
          <w:sz w:val="28"/>
          <w:szCs w:val="28"/>
          <w:lang w:val="uz-Cyrl-UZ"/>
        </w:rPr>
        <w:t xml:space="preserve"> қолдириладиган умрбод эгалик қилиш ҳуқуқини реализация қилишнинг замонавий ва шаффоф механизмларини жорий этиш бўйича қўшимча чора-тадбирлар тўғрисида</w:t>
      </w:r>
      <w:r w:rsidR="00007887"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="00D5581A">
        <w:rPr>
          <w:rFonts w:ascii="Times New Roman" w:hAnsi="Times New Roman" w:cs="Times New Roman"/>
          <w:sz w:val="28"/>
          <w:szCs w:val="28"/>
          <w:lang w:val="uz-Cyrl-UZ"/>
        </w:rPr>
        <w:t>ги 63-сонли қарорида белгиланган вазифалар</w:t>
      </w:r>
      <w:r w:rsidR="005A5E58" w:rsidRPr="005A5E5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A5E58">
        <w:rPr>
          <w:rFonts w:ascii="Times New Roman" w:hAnsi="Times New Roman" w:cs="Times New Roman"/>
          <w:sz w:val="28"/>
          <w:szCs w:val="28"/>
          <w:lang w:val="uz-Cyrl-UZ"/>
        </w:rPr>
        <w:t xml:space="preserve">ҳамда вилоят ҳокимининг 2020 йил 27 июлдаги 193-сонли қарори </w:t>
      </w:r>
      <w:r w:rsidR="00D5581A">
        <w:rPr>
          <w:rFonts w:ascii="Times New Roman" w:hAnsi="Times New Roman" w:cs="Times New Roman"/>
          <w:sz w:val="28"/>
          <w:szCs w:val="28"/>
          <w:lang w:val="uz-Cyrl-UZ"/>
        </w:rPr>
        <w:t>ижросини таъминлаш мақсадида</w:t>
      </w:r>
    </w:p>
    <w:p w:rsidR="00257AA4" w:rsidRPr="005A5E58" w:rsidRDefault="00257AA4" w:rsidP="00653715">
      <w:pPr>
        <w:spacing w:after="80" w:line="240" w:lineRule="auto"/>
        <w:rPr>
          <w:rFonts w:ascii="Times New Roman" w:hAnsi="Times New Roman" w:cs="Times New Roman"/>
          <w:b/>
          <w:sz w:val="10"/>
          <w:szCs w:val="10"/>
          <w:lang w:val="uz-Cyrl-UZ"/>
        </w:rPr>
      </w:pPr>
    </w:p>
    <w:p w:rsidR="00824813" w:rsidRDefault="00824813" w:rsidP="00653715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824813">
        <w:rPr>
          <w:rFonts w:ascii="Times New Roman" w:hAnsi="Times New Roman" w:cs="Times New Roman"/>
          <w:b/>
          <w:sz w:val="28"/>
          <w:szCs w:val="28"/>
          <w:lang w:val="uz-Cyrl-UZ"/>
        </w:rPr>
        <w:t>ҚАРОР ҚИЛАМАН:</w:t>
      </w:r>
    </w:p>
    <w:p w:rsidR="00257AA4" w:rsidRPr="005A5E58" w:rsidRDefault="00257AA4" w:rsidP="00653715">
      <w:pPr>
        <w:spacing w:after="80" w:line="240" w:lineRule="auto"/>
        <w:ind w:firstLine="708"/>
        <w:jc w:val="center"/>
        <w:rPr>
          <w:rFonts w:ascii="Times New Roman" w:hAnsi="Times New Roman" w:cs="Times New Roman"/>
          <w:b/>
          <w:sz w:val="10"/>
          <w:szCs w:val="10"/>
          <w:lang w:val="uz-Cyrl-UZ"/>
        </w:rPr>
      </w:pPr>
    </w:p>
    <w:p w:rsidR="009C567E" w:rsidRDefault="00824813" w:rsidP="00653715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1. Ўзбекистон Республикаси Президентининг 2018 йил 11 октябрдаги “Давлат мулки объектларини ва ер участкаларига бўлган ҳуқуқларни</w:t>
      </w:r>
      <w:r w:rsidR="00A0104F">
        <w:rPr>
          <w:rFonts w:ascii="Times New Roman" w:hAnsi="Times New Roman" w:cs="Times New Roman"/>
          <w:sz w:val="28"/>
          <w:szCs w:val="28"/>
          <w:lang w:val="uz-Cyrl-UZ"/>
        </w:rPr>
        <w:t xml:space="preserve"> тадбиркорлик субъектларига сотиш тартибини соддалаштириш бўйича қўшимча чора-тадбирлар тўғрисида</w:t>
      </w:r>
      <w:r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="00A0104F">
        <w:rPr>
          <w:rFonts w:ascii="Times New Roman" w:hAnsi="Times New Roman" w:cs="Times New Roman"/>
          <w:sz w:val="28"/>
          <w:szCs w:val="28"/>
          <w:lang w:val="uz-Cyrl-UZ"/>
        </w:rPr>
        <w:t xml:space="preserve">ги ПФ-5552-сонли Фармонининг </w:t>
      </w:r>
      <w:r w:rsidR="00257AA4">
        <w:rPr>
          <w:rFonts w:ascii="Times New Roman" w:hAnsi="Times New Roman" w:cs="Times New Roman"/>
          <w:sz w:val="28"/>
          <w:szCs w:val="28"/>
          <w:lang w:val="uz-Cyrl-UZ"/>
        </w:rPr>
        <w:br/>
      </w:r>
      <w:r w:rsidR="00A0104F">
        <w:rPr>
          <w:rFonts w:ascii="Times New Roman" w:hAnsi="Times New Roman" w:cs="Times New Roman"/>
          <w:sz w:val="28"/>
          <w:szCs w:val="28"/>
          <w:lang w:val="uz-Cyrl-UZ"/>
        </w:rPr>
        <w:t xml:space="preserve">1-банди в-қисмида, шунингдек Вазирлар Маҳкамасининг 2019 йил </w:t>
      </w:r>
      <w:r w:rsidR="00257AA4">
        <w:rPr>
          <w:rFonts w:ascii="Times New Roman" w:hAnsi="Times New Roman" w:cs="Times New Roman"/>
          <w:sz w:val="28"/>
          <w:szCs w:val="28"/>
          <w:lang w:val="uz-Cyrl-UZ"/>
        </w:rPr>
        <w:br/>
      </w:r>
      <w:r w:rsidR="00A0104F">
        <w:rPr>
          <w:rFonts w:ascii="Times New Roman" w:hAnsi="Times New Roman" w:cs="Times New Roman"/>
          <w:sz w:val="28"/>
          <w:szCs w:val="28"/>
          <w:lang w:val="uz-Cyrl-UZ"/>
        </w:rPr>
        <w:t>28 январдаги 63-сонли</w:t>
      </w:r>
      <w:r w:rsidR="003A5B6E">
        <w:rPr>
          <w:rFonts w:ascii="Times New Roman" w:hAnsi="Times New Roman" w:cs="Times New Roman"/>
          <w:sz w:val="28"/>
          <w:szCs w:val="28"/>
          <w:lang w:val="uz-Cyrl-UZ"/>
        </w:rPr>
        <w:t xml:space="preserve"> қарори билан тасдиқланган “Якка тартибдаги уй-жой қуриш учун ер участкалари бериш ва ер участкаларига мерос қилиб қолдириладиган умрбод эгалик қилиш ҳуқуқини реализация  қилиш тартиби тўғрисида низом” нинг 27-бандида белгиланган вазифалар</w:t>
      </w:r>
      <w:r w:rsidR="005A5E58">
        <w:rPr>
          <w:rFonts w:ascii="Times New Roman" w:hAnsi="Times New Roman" w:cs="Times New Roman"/>
          <w:sz w:val="28"/>
          <w:szCs w:val="28"/>
          <w:lang w:val="uz-Cyrl-UZ"/>
        </w:rPr>
        <w:t xml:space="preserve"> ҳамда вилоят ҳокимининг 2020 йил 27 июлдаги 193-сонли қарори</w:t>
      </w:r>
      <w:r w:rsidR="003A5B6E">
        <w:rPr>
          <w:rFonts w:ascii="Times New Roman" w:hAnsi="Times New Roman" w:cs="Times New Roman"/>
          <w:sz w:val="28"/>
          <w:szCs w:val="28"/>
          <w:lang w:val="uz-Cyrl-UZ"/>
        </w:rPr>
        <w:t xml:space="preserve"> ижро учун қабул қилинсин.</w:t>
      </w:r>
    </w:p>
    <w:p w:rsidR="00EC3A75" w:rsidRDefault="00F30762" w:rsidP="00653715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2. </w:t>
      </w:r>
      <w:r w:rsidR="005A5E58">
        <w:rPr>
          <w:rFonts w:ascii="Times New Roman" w:hAnsi="Times New Roman" w:cs="Times New Roman"/>
          <w:sz w:val="28"/>
          <w:szCs w:val="28"/>
          <w:lang w:val="uz-Cyrl-UZ"/>
        </w:rPr>
        <w:t xml:space="preserve">Риштон тумани </w:t>
      </w:r>
      <w:r w:rsidR="0028606A">
        <w:rPr>
          <w:rFonts w:ascii="Times New Roman" w:hAnsi="Times New Roman" w:cs="Times New Roman"/>
          <w:sz w:val="28"/>
          <w:szCs w:val="28"/>
          <w:lang w:val="uz-Cyrl-UZ"/>
        </w:rPr>
        <w:t xml:space="preserve">учун юридик ва жисмоний шахсларга тадбиркорлик </w:t>
      </w:r>
      <w:r w:rsidR="00AC1951">
        <w:rPr>
          <w:rFonts w:ascii="Times New Roman" w:hAnsi="Times New Roman" w:cs="Times New Roman"/>
          <w:sz w:val="28"/>
          <w:szCs w:val="28"/>
          <w:lang w:val="uz-Cyrl-UZ"/>
        </w:rPr>
        <w:t>фаолиятини амалга оширишга ер участкаларини доимий фойдаланиш</w:t>
      </w:r>
      <w:r w:rsidR="00814A22">
        <w:rPr>
          <w:rFonts w:ascii="Times New Roman" w:hAnsi="Times New Roman" w:cs="Times New Roman"/>
          <w:sz w:val="28"/>
          <w:szCs w:val="28"/>
          <w:lang w:val="uz-Cyrl-UZ"/>
        </w:rPr>
        <w:t xml:space="preserve"> ҳуқуқи билан</w:t>
      </w:r>
      <w:r w:rsidR="00D965BB">
        <w:rPr>
          <w:rFonts w:ascii="Times New Roman" w:hAnsi="Times New Roman" w:cs="Times New Roman"/>
          <w:sz w:val="28"/>
          <w:szCs w:val="28"/>
          <w:lang w:val="uz-Cyrl-UZ"/>
        </w:rPr>
        <w:t xml:space="preserve"> бериш мақсадида ўтказиладиган электрон аукцион савдоларда ер участкасининг бошланғич нархлари 2020 йилнинг </w:t>
      </w:r>
      <w:r w:rsidR="00430877" w:rsidRPr="00430877">
        <w:rPr>
          <w:rFonts w:ascii="Times New Roman" w:hAnsi="Times New Roman" w:cs="Times New Roman"/>
          <w:sz w:val="28"/>
          <w:szCs w:val="28"/>
          <w:lang w:val="uz-Cyrl-UZ"/>
        </w:rPr>
        <w:t>II</w:t>
      </w:r>
      <w:r w:rsidR="005A5E5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965BB">
        <w:rPr>
          <w:rFonts w:ascii="Times New Roman" w:hAnsi="Times New Roman" w:cs="Times New Roman"/>
          <w:sz w:val="28"/>
          <w:szCs w:val="28"/>
          <w:lang w:val="uz-Cyrl-UZ"/>
        </w:rPr>
        <w:t xml:space="preserve">ярим йиллиги учун </w:t>
      </w:r>
      <w:r w:rsidR="005A5E58">
        <w:rPr>
          <w:rFonts w:ascii="Times New Roman" w:hAnsi="Times New Roman" w:cs="Times New Roman"/>
          <w:sz w:val="28"/>
          <w:szCs w:val="28"/>
          <w:lang w:val="uz-Cyrl-UZ"/>
        </w:rPr>
        <w:br/>
      </w:r>
      <w:r w:rsidR="00D965BB">
        <w:rPr>
          <w:rFonts w:ascii="Times New Roman" w:hAnsi="Times New Roman" w:cs="Times New Roman"/>
          <w:sz w:val="28"/>
          <w:szCs w:val="28"/>
          <w:lang w:val="uz-Cyrl-UZ"/>
        </w:rPr>
        <w:t>1-иловага</w:t>
      </w:r>
      <w:r w:rsidR="00EC3A75">
        <w:rPr>
          <w:rFonts w:ascii="Times New Roman" w:hAnsi="Times New Roman" w:cs="Times New Roman"/>
          <w:sz w:val="28"/>
          <w:szCs w:val="28"/>
          <w:lang w:val="uz-Cyrl-UZ"/>
        </w:rPr>
        <w:t xml:space="preserve"> мувофиқ;</w:t>
      </w:r>
    </w:p>
    <w:p w:rsidR="00EC3A75" w:rsidRDefault="00EC3A75" w:rsidP="00653715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lastRenderedPageBreak/>
        <w:t>якка тартибда уй-жой қуриш учун мерос қилиб қолдириладиган умрбод эгалик қилиш ҳуқуқини аукцион орқали реализация қилишда ер участкасининг бошланғич нархлари 2-иловага мувофиқ белгилансин.</w:t>
      </w:r>
    </w:p>
    <w:p w:rsidR="00F30762" w:rsidRDefault="005A5E58" w:rsidP="00653715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3</w:t>
      </w:r>
      <w:r w:rsidR="00FC104E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Туман ҳокимининг ўринбосарлари Н.Орипов ва И.Мадаминовлар </w:t>
      </w:r>
      <w:r w:rsidR="00FC104E">
        <w:rPr>
          <w:rFonts w:ascii="Times New Roman" w:hAnsi="Times New Roman" w:cs="Times New Roman"/>
          <w:sz w:val="28"/>
          <w:szCs w:val="28"/>
          <w:lang w:val="uz-Cyrl-UZ"/>
        </w:rPr>
        <w:t>ер участкаларига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C104E">
        <w:rPr>
          <w:rFonts w:ascii="Times New Roman" w:hAnsi="Times New Roman" w:cs="Times New Roman"/>
          <w:sz w:val="28"/>
          <w:szCs w:val="28"/>
          <w:lang w:val="uz-Cyrl-UZ"/>
        </w:rPr>
        <w:t>бўлган ҳуқуқларини “</w:t>
      </w:r>
      <w:r w:rsidR="00FC104E" w:rsidRPr="00FC104E">
        <w:rPr>
          <w:rFonts w:ascii="Times New Roman" w:hAnsi="Times New Roman" w:cs="Times New Roman"/>
          <w:sz w:val="28"/>
          <w:szCs w:val="28"/>
          <w:lang w:val="uz-Cyrl-UZ"/>
        </w:rPr>
        <w:t>E-IJRO AUKSION</w:t>
      </w:r>
      <w:r w:rsidR="00FC104E">
        <w:rPr>
          <w:rFonts w:ascii="Times New Roman" w:hAnsi="Times New Roman" w:cs="Times New Roman"/>
          <w:sz w:val="28"/>
          <w:szCs w:val="28"/>
          <w:lang w:val="uz-Cyrl-UZ"/>
        </w:rPr>
        <w:t>”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C104E">
        <w:rPr>
          <w:rFonts w:ascii="Times New Roman" w:hAnsi="Times New Roman" w:cs="Times New Roman"/>
          <w:sz w:val="28"/>
          <w:szCs w:val="28"/>
          <w:lang w:val="uz-Cyrl-UZ"/>
        </w:rPr>
        <w:t>электрон савдо майдончасида аукцион орқали сотишда инвестициявий ва ижтимоий мажбуриятларнинг миқдори ва турлари бўйича таклифларни мунтазам равишда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вилоят</w:t>
      </w:r>
      <w:r w:rsidR="00FC104E">
        <w:rPr>
          <w:rFonts w:ascii="Times New Roman" w:hAnsi="Times New Roman" w:cs="Times New Roman"/>
          <w:sz w:val="28"/>
          <w:szCs w:val="28"/>
          <w:lang w:val="uz-Cyrl-UZ"/>
        </w:rPr>
        <w:t xml:space="preserve"> ҳудудий танлов комиссиясига тақдим этилишини таъминласин.</w:t>
      </w:r>
    </w:p>
    <w:p w:rsidR="00FC104E" w:rsidRDefault="005A5E58" w:rsidP="00653715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4</w:t>
      </w:r>
      <w:r w:rsidR="00FC104E">
        <w:rPr>
          <w:rFonts w:ascii="Times New Roman" w:hAnsi="Times New Roman" w:cs="Times New Roman"/>
          <w:sz w:val="28"/>
          <w:szCs w:val="28"/>
          <w:lang w:val="uz-Cyrl-UZ"/>
        </w:rPr>
        <w:t>. Туман Молия бўлими (Джўраев)</w:t>
      </w:r>
      <w:r w:rsidR="00BA554C">
        <w:rPr>
          <w:rFonts w:ascii="Times New Roman" w:hAnsi="Times New Roman" w:cs="Times New Roman"/>
          <w:sz w:val="28"/>
          <w:szCs w:val="28"/>
          <w:lang w:val="uz-Cyrl-UZ"/>
        </w:rPr>
        <w:t xml:space="preserve"> тушумларнинг ўз вақтида тақсимланиши ва мақсадли сарфланиши юзасидан доимий назорат ўрнатсин.</w:t>
      </w:r>
    </w:p>
    <w:p w:rsidR="00BA554C" w:rsidRDefault="005A5E58" w:rsidP="00653715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5</w:t>
      </w:r>
      <w:r w:rsidR="00BA554C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653715">
        <w:rPr>
          <w:rFonts w:ascii="Times New Roman" w:hAnsi="Times New Roman" w:cs="Times New Roman"/>
          <w:sz w:val="28"/>
          <w:szCs w:val="28"/>
          <w:lang w:val="uz-Cyrl-UZ"/>
        </w:rPr>
        <w:t xml:space="preserve">Архитектура ва қурилиш бошқармаси </w:t>
      </w:r>
      <w:r w:rsidR="00BA554C">
        <w:rPr>
          <w:rFonts w:ascii="Times New Roman" w:hAnsi="Times New Roman" w:cs="Times New Roman"/>
          <w:sz w:val="28"/>
          <w:szCs w:val="28"/>
          <w:lang w:val="uz-Cyrl-UZ"/>
        </w:rPr>
        <w:t>(Абдурахмонов), Ер ресурслари ва давлат кадастри</w:t>
      </w:r>
      <w:r w:rsidR="00783523">
        <w:rPr>
          <w:rFonts w:ascii="Times New Roman" w:hAnsi="Times New Roman" w:cs="Times New Roman"/>
          <w:sz w:val="28"/>
          <w:szCs w:val="28"/>
          <w:lang w:val="uz-Cyrl-UZ"/>
        </w:rPr>
        <w:t xml:space="preserve"> бўлими (Олимов) билан биргаликда юридик ва жисмоний шахсларга тадбиркорлик фаолиятини амалга ошириш учун ер участкаларини доимий фойдаланишга бериш мақсадида белгиланган тартибда аукцион савдоларига чиқарилишини таъминласин.</w:t>
      </w:r>
    </w:p>
    <w:p w:rsidR="00783523" w:rsidRDefault="00653715" w:rsidP="00653715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6</w:t>
      </w:r>
      <w:r w:rsidR="00217F8A">
        <w:rPr>
          <w:rFonts w:ascii="Times New Roman" w:hAnsi="Times New Roman" w:cs="Times New Roman"/>
          <w:sz w:val="28"/>
          <w:szCs w:val="28"/>
          <w:lang w:val="uz-Cyrl-UZ"/>
        </w:rPr>
        <w:t>. Туман ҳокимлиги томонидан ер участкаларини</w:t>
      </w:r>
      <w:r w:rsidR="000C78D2">
        <w:rPr>
          <w:rFonts w:ascii="Times New Roman" w:hAnsi="Times New Roman" w:cs="Times New Roman"/>
          <w:sz w:val="28"/>
          <w:szCs w:val="28"/>
          <w:lang w:val="uz-Cyrl-UZ"/>
        </w:rPr>
        <w:t xml:space="preserve"> якка тартибда уй-жой қуриш учун мерос қилиб қолдириладиган умрбод эгалик қилиш ҳуқуқини белгиланган тартибда реализация қилиш учун аукцион савдоларига чиқарилишини</w:t>
      </w:r>
      <w:r w:rsidR="002207C4">
        <w:rPr>
          <w:rFonts w:ascii="Times New Roman" w:hAnsi="Times New Roman" w:cs="Times New Roman"/>
          <w:sz w:val="28"/>
          <w:szCs w:val="28"/>
          <w:lang w:val="uz-Cyrl-UZ"/>
        </w:rPr>
        <w:t xml:space="preserve"> таъминлаш;</w:t>
      </w:r>
    </w:p>
    <w:p w:rsidR="00863C77" w:rsidRDefault="00653715" w:rsidP="00653715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аукцион </w:t>
      </w:r>
      <w:r w:rsidR="002207C4">
        <w:rPr>
          <w:rFonts w:ascii="Times New Roman" w:hAnsi="Times New Roman" w:cs="Times New Roman"/>
          <w:sz w:val="28"/>
          <w:szCs w:val="28"/>
          <w:lang w:val="uz-Cyrl-UZ"/>
        </w:rPr>
        <w:t>савдоларда сотилган ер майдонларидан мақсадли ва самарали</w:t>
      </w:r>
      <w:r w:rsidR="00863C77">
        <w:rPr>
          <w:rFonts w:ascii="Times New Roman" w:hAnsi="Times New Roman" w:cs="Times New Roman"/>
          <w:sz w:val="28"/>
          <w:szCs w:val="28"/>
          <w:lang w:val="uz-Cyrl-UZ"/>
        </w:rPr>
        <w:t xml:space="preserve"> фойдаланиш юзасидан доимий равишда мониторинг олиб бориш ва мақсадсиз фойдаланиш ҳолатлари аниқланган тақдирда ер участкасини қонунчиликда белгиланган тартибда заҳирага олиш чоралари кўрилсин.</w:t>
      </w:r>
    </w:p>
    <w:p w:rsidR="006424BE" w:rsidRDefault="00653715" w:rsidP="00653715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7</w:t>
      </w:r>
      <w:r w:rsidR="00863C77">
        <w:rPr>
          <w:rFonts w:ascii="Times New Roman" w:hAnsi="Times New Roman" w:cs="Times New Roman"/>
          <w:sz w:val="28"/>
          <w:szCs w:val="28"/>
          <w:lang w:val="uz-Cyrl-UZ"/>
        </w:rPr>
        <w:t>. Туман ҳокимлиги Ахборот ҳизмати</w:t>
      </w:r>
      <w:r w:rsidR="003B2430">
        <w:rPr>
          <w:rFonts w:ascii="Times New Roman" w:hAnsi="Times New Roman" w:cs="Times New Roman"/>
          <w:sz w:val="28"/>
          <w:szCs w:val="28"/>
          <w:lang w:val="uz-Cyrl-UZ"/>
        </w:rPr>
        <w:t xml:space="preserve"> (Дехқонов), “Риштон ҳақиқати” газетаси (Йигиталиев) мазкур қарорни оммавий ахборот воситаларида эълон қилиш</w:t>
      </w:r>
      <w:r w:rsidR="006424BE">
        <w:rPr>
          <w:rFonts w:ascii="Times New Roman" w:hAnsi="Times New Roman" w:cs="Times New Roman"/>
          <w:sz w:val="28"/>
          <w:szCs w:val="28"/>
          <w:lang w:val="uz-Cyrl-UZ"/>
        </w:rPr>
        <w:t xml:space="preserve"> тавсия этилсин.</w:t>
      </w:r>
    </w:p>
    <w:p w:rsidR="006424BE" w:rsidRDefault="00653715" w:rsidP="00653715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8</w:t>
      </w:r>
      <w:r w:rsidR="006424BE">
        <w:rPr>
          <w:rFonts w:ascii="Times New Roman" w:hAnsi="Times New Roman" w:cs="Times New Roman"/>
          <w:sz w:val="28"/>
          <w:szCs w:val="28"/>
          <w:lang w:val="uz-Cyrl-UZ"/>
        </w:rPr>
        <w:t>. Мазкур қарор ижросини назорат қилиш вазифаси туман ҳокимининг ўринбосари Н.Орипов зиммасига юклансин.</w:t>
      </w:r>
    </w:p>
    <w:p w:rsidR="006424BE" w:rsidRPr="006424BE" w:rsidRDefault="006424BE" w:rsidP="00653715">
      <w:pPr>
        <w:spacing w:after="8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2207C4" w:rsidRDefault="006424BE" w:rsidP="00653715">
      <w:pPr>
        <w:spacing w:after="8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6424BE">
        <w:rPr>
          <w:rFonts w:ascii="Times New Roman" w:hAnsi="Times New Roman" w:cs="Times New Roman"/>
          <w:b/>
          <w:sz w:val="28"/>
          <w:szCs w:val="28"/>
          <w:lang w:val="uz-Cyrl-UZ"/>
        </w:rPr>
        <w:t>Туман ҳокими</w:t>
      </w:r>
      <w:r w:rsidR="00653715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653715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653715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653715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653715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653715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Pr="006424BE">
        <w:rPr>
          <w:rFonts w:ascii="Times New Roman" w:hAnsi="Times New Roman" w:cs="Times New Roman"/>
          <w:b/>
          <w:sz w:val="28"/>
          <w:szCs w:val="28"/>
          <w:lang w:val="uz-Cyrl-UZ"/>
        </w:rPr>
        <w:t>С.Солиев</w:t>
      </w:r>
    </w:p>
    <w:p w:rsidR="008A0C23" w:rsidRDefault="008A0C23" w:rsidP="00653715">
      <w:pPr>
        <w:spacing w:after="8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8A0C23" w:rsidRDefault="008A0C23" w:rsidP="00653715">
      <w:pPr>
        <w:spacing w:after="8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8A0C23" w:rsidRDefault="008A0C23" w:rsidP="00653715">
      <w:pPr>
        <w:spacing w:after="8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8A0C23" w:rsidRDefault="008A0C23" w:rsidP="00653715">
      <w:pPr>
        <w:spacing w:after="8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8A0C23" w:rsidRDefault="008A0C23" w:rsidP="00653715">
      <w:pPr>
        <w:spacing w:after="8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8A0C23" w:rsidRDefault="008A0C23" w:rsidP="00653715">
      <w:pPr>
        <w:spacing w:after="8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8A0C23" w:rsidRDefault="008A0C23" w:rsidP="00653715">
      <w:pPr>
        <w:spacing w:after="8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8A0C23" w:rsidRDefault="008A0C23" w:rsidP="00653715">
      <w:pPr>
        <w:spacing w:after="8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8A0C23" w:rsidRDefault="008A0C23" w:rsidP="00653715">
      <w:pPr>
        <w:spacing w:after="8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8A0C23" w:rsidRDefault="008A0C23" w:rsidP="008A0C23">
      <w:pPr>
        <w:spacing w:after="0"/>
        <w:ind w:left="567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lastRenderedPageBreak/>
        <w:t xml:space="preserve">Туман ҳокимининг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br/>
        <w:t>“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”_____ 2020 йилдаги _______-сонли қарорига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br/>
        <w:t>1-илова</w:t>
      </w:r>
    </w:p>
    <w:p w:rsidR="008A0C23" w:rsidRDefault="008A0C23" w:rsidP="008A0C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8A0C23" w:rsidRDefault="00FF2488" w:rsidP="008A0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Риштон туманида юридик ва жисмоний шахсларга тадбиркорлик фаолиятини амалга ошириш учун электрон аукцион савдоларда ер участкаларини доимий фойдаланиш ҳуқуқини (0,01 гектар майдони учун) бошланғич нархлари</w:t>
      </w:r>
    </w:p>
    <w:p w:rsidR="008A0C23" w:rsidRDefault="008A0C23" w:rsidP="008A0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FF2488" w:rsidRPr="00FF2488" w:rsidRDefault="00FF2488" w:rsidP="00FF2488">
      <w:pPr>
        <w:spacing w:after="0" w:line="240" w:lineRule="auto"/>
        <w:jc w:val="right"/>
        <w:rPr>
          <w:rFonts w:ascii="Times New Roman" w:hAnsi="Times New Roman" w:cs="Times New Roman"/>
          <w:szCs w:val="28"/>
          <w:lang w:val="uz-Cyrl-UZ"/>
        </w:rPr>
      </w:pPr>
      <w:r w:rsidRPr="00FF2488">
        <w:rPr>
          <w:rFonts w:ascii="Times New Roman" w:hAnsi="Times New Roman" w:cs="Times New Roman"/>
          <w:szCs w:val="28"/>
          <w:lang w:val="uz-Cyrl-UZ"/>
        </w:rPr>
        <w:t>(минг сўм)</w:t>
      </w:r>
    </w:p>
    <w:tbl>
      <w:tblPr>
        <w:tblStyle w:val="a5"/>
        <w:tblW w:w="103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0"/>
        <w:gridCol w:w="1278"/>
        <w:gridCol w:w="1633"/>
        <w:gridCol w:w="1134"/>
        <w:gridCol w:w="1384"/>
        <w:gridCol w:w="1168"/>
        <w:gridCol w:w="1559"/>
        <w:gridCol w:w="1276"/>
      </w:tblGrid>
      <w:tr w:rsidR="008A0C23" w:rsidRPr="002A2645" w:rsidTr="00FC5067">
        <w:tc>
          <w:tcPr>
            <w:tcW w:w="950" w:type="dxa"/>
            <w:vMerge w:val="restart"/>
            <w:vAlign w:val="center"/>
          </w:tcPr>
          <w:p w:rsidR="008A0C23" w:rsidRPr="00C00139" w:rsidRDefault="008A0C23" w:rsidP="00FC5067">
            <w:pPr>
              <w:jc w:val="center"/>
              <w:rPr>
                <w:rFonts w:ascii="Times New Roman" w:hAnsi="Times New Roman" w:cs="Times New Roman"/>
                <w:sz w:val="24"/>
                <w:lang w:val="uz-Cyrl-UZ"/>
              </w:rPr>
            </w:pPr>
            <w:r w:rsidRPr="00C00139">
              <w:rPr>
                <w:rFonts w:ascii="Times New Roman" w:hAnsi="Times New Roman" w:cs="Times New Roman"/>
                <w:sz w:val="24"/>
                <w:lang w:val="uz-Cyrl-UZ"/>
              </w:rPr>
              <w:t>Туман номи</w:t>
            </w:r>
          </w:p>
        </w:tc>
        <w:tc>
          <w:tcPr>
            <w:tcW w:w="9432" w:type="dxa"/>
            <w:gridSpan w:val="7"/>
          </w:tcPr>
          <w:p w:rsidR="008A0C23" w:rsidRPr="00C00139" w:rsidRDefault="008A0C23" w:rsidP="00FC5067">
            <w:pPr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 w:rsidRPr="00C00139">
              <w:rPr>
                <w:rFonts w:ascii="Times New Roman" w:hAnsi="Times New Roman" w:cs="Times New Roman"/>
                <w:b/>
                <w:sz w:val="24"/>
                <w:lang w:val="uz-Cyrl-UZ"/>
              </w:rPr>
              <w:t>0,01 гектар учун бошланғич нарх</w:t>
            </w:r>
          </w:p>
        </w:tc>
      </w:tr>
      <w:tr w:rsidR="008A0C23" w:rsidRPr="002A2645" w:rsidTr="00FC5067">
        <w:tc>
          <w:tcPr>
            <w:tcW w:w="950" w:type="dxa"/>
            <w:vMerge/>
            <w:vAlign w:val="center"/>
          </w:tcPr>
          <w:p w:rsidR="008A0C23" w:rsidRPr="00C00139" w:rsidRDefault="008A0C23" w:rsidP="00FC5067">
            <w:pPr>
              <w:jc w:val="center"/>
              <w:rPr>
                <w:rFonts w:ascii="Times New Roman" w:hAnsi="Times New Roman" w:cs="Times New Roman"/>
                <w:sz w:val="24"/>
                <w:lang w:val="uz-Cyrl-UZ"/>
              </w:rPr>
            </w:pPr>
          </w:p>
        </w:tc>
        <w:tc>
          <w:tcPr>
            <w:tcW w:w="4045" w:type="dxa"/>
            <w:gridSpan w:val="3"/>
            <w:vAlign w:val="center"/>
          </w:tcPr>
          <w:p w:rsidR="008A0C23" w:rsidRPr="00C00139" w:rsidRDefault="008A0C23" w:rsidP="00FC5067">
            <w:pPr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 w:rsidRPr="00C00139">
              <w:rPr>
                <w:rFonts w:ascii="Times New Roman" w:hAnsi="Times New Roman" w:cs="Times New Roman"/>
                <w:b/>
                <w:sz w:val="24"/>
                <w:lang w:val="uz-Cyrl-UZ"/>
              </w:rPr>
              <w:t>Туман марказида</w:t>
            </w:r>
          </w:p>
        </w:tc>
        <w:tc>
          <w:tcPr>
            <w:tcW w:w="1384" w:type="dxa"/>
          </w:tcPr>
          <w:p w:rsidR="008A0C23" w:rsidRPr="00C00139" w:rsidRDefault="008A0C23" w:rsidP="00FC5067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003" w:type="dxa"/>
            <w:gridSpan w:val="3"/>
            <w:vAlign w:val="center"/>
          </w:tcPr>
          <w:p w:rsidR="008A0C23" w:rsidRPr="00C00139" w:rsidRDefault="008A0C23" w:rsidP="00FC5067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C00139">
              <w:rPr>
                <w:rFonts w:ascii="Times New Roman" w:hAnsi="Times New Roman" w:cs="Times New Roman"/>
                <w:b/>
                <w:lang w:val="uz-Cyrl-UZ"/>
              </w:rPr>
              <w:t>Бошқа ҳудудларда</w:t>
            </w:r>
          </w:p>
        </w:tc>
      </w:tr>
      <w:tr w:rsidR="008A0C23" w:rsidRPr="002A2645" w:rsidTr="00FC5067">
        <w:tc>
          <w:tcPr>
            <w:tcW w:w="950" w:type="dxa"/>
            <w:vMerge/>
            <w:vAlign w:val="center"/>
          </w:tcPr>
          <w:p w:rsidR="008A0C23" w:rsidRPr="00C00139" w:rsidRDefault="008A0C23" w:rsidP="00FC5067">
            <w:pPr>
              <w:jc w:val="center"/>
              <w:rPr>
                <w:rFonts w:ascii="Times New Roman" w:hAnsi="Times New Roman" w:cs="Times New Roman"/>
                <w:sz w:val="24"/>
                <w:lang w:val="uz-Cyrl-UZ"/>
              </w:rPr>
            </w:pPr>
          </w:p>
        </w:tc>
        <w:tc>
          <w:tcPr>
            <w:tcW w:w="1278" w:type="dxa"/>
            <w:vAlign w:val="center"/>
          </w:tcPr>
          <w:p w:rsidR="008A0C23" w:rsidRPr="00383DB2" w:rsidRDefault="008A0C23" w:rsidP="00FC5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3DB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Саноат ва ишлаб чиқариш фаолияти йўналишида</w:t>
            </w:r>
          </w:p>
        </w:tc>
        <w:tc>
          <w:tcPr>
            <w:tcW w:w="1633" w:type="dxa"/>
            <w:vAlign w:val="center"/>
          </w:tcPr>
          <w:p w:rsidR="008A0C23" w:rsidRPr="00383DB2" w:rsidRDefault="008A0C23" w:rsidP="00FC5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3DB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Қишлоқ хўжалиги маҳсулотларини етиштириш, сақлаш ва қайта ишлаш йўналишида</w:t>
            </w:r>
          </w:p>
        </w:tc>
        <w:tc>
          <w:tcPr>
            <w:tcW w:w="1134" w:type="dxa"/>
            <w:vAlign w:val="center"/>
          </w:tcPr>
          <w:p w:rsidR="008A0C23" w:rsidRPr="00383DB2" w:rsidRDefault="008A0C23" w:rsidP="00FC5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3DB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Савдо, маиший, хизмат кўрсатиш ва сервис йўналишида</w:t>
            </w:r>
          </w:p>
        </w:tc>
        <w:tc>
          <w:tcPr>
            <w:tcW w:w="1384" w:type="dxa"/>
          </w:tcPr>
          <w:p w:rsidR="008A0C23" w:rsidRPr="00383DB2" w:rsidRDefault="008A0C23" w:rsidP="00FC5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Кўп квартирали уй-жойлар йўналишида</w:t>
            </w:r>
          </w:p>
        </w:tc>
        <w:tc>
          <w:tcPr>
            <w:tcW w:w="1168" w:type="dxa"/>
            <w:vAlign w:val="center"/>
          </w:tcPr>
          <w:p w:rsidR="008A0C23" w:rsidRPr="00383DB2" w:rsidRDefault="008A0C23" w:rsidP="00FC5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3DB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Саноат ва ишлаб чиқариш фаолияти йўналишида</w:t>
            </w:r>
          </w:p>
        </w:tc>
        <w:tc>
          <w:tcPr>
            <w:tcW w:w="1559" w:type="dxa"/>
            <w:vAlign w:val="center"/>
          </w:tcPr>
          <w:p w:rsidR="008A0C23" w:rsidRPr="00383DB2" w:rsidRDefault="008A0C23" w:rsidP="00FC5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3DB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Қишлоқ хўжалиги маҳсулотларини етиштириш, сақлаш ва қайта ишлаш йўналишида</w:t>
            </w:r>
          </w:p>
        </w:tc>
        <w:tc>
          <w:tcPr>
            <w:tcW w:w="1276" w:type="dxa"/>
            <w:vAlign w:val="center"/>
          </w:tcPr>
          <w:p w:rsidR="008A0C23" w:rsidRPr="00383DB2" w:rsidRDefault="008A0C23" w:rsidP="00FC5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3DB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Савдо, маиший, хизмат кўрсатиш ва сервис йўналишида</w:t>
            </w:r>
          </w:p>
        </w:tc>
      </w:tr>
      <w:tr w:rsidR="008A0C23" w:rsidRPr="002A2645" w:rsidTr="00FC5067">
        <w:tc>
          <w:tcPr>
            <w:tcW w:w="950" w:type="dxa"/>
            <w:vAlign w:val="center"/>
          </w:tcPr>
          <w:p w:rsidR="008A0C23" w:rsidRPr="002A2645" w:rsidRDefault="008A0C23" w:rsidP="00FC5067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A2645">
              <w:rPr>
                <w:rFonts w:ascii="Times New Roman" w:hAnsi="Times New Roman" w:cs="Times New Roman"/>
                <w:lang w:val="uz-Cyrl-UZ"/>
              </w:rPr>
              <w:t>Риштон</w:t>
            </w:r>
          </w:p>
        </w:tc>
        <w:tc>
          <w:tcPr>
            <w:tcW w:w="1278" w:type="dxa"/>
            <w:vAlign w:val="center"/>
          </w:tcPr>
          <w:p w:rsidR="008A0C23" w:rsidRPr="002A2645" w:rsidRDefault="008A0C23" w:rsidP="00FC5067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A2645">
              <w:rPr>
                <w:rFonts w:ascii="Times New Roman" w:hAnsi="Times New Roman" w:cs="Times New Roman"/>
                <w:lang w:val="uz-Cyrl-UZ"/>
              </w:rPr>
              <w:t>3000,0</w:t>
            </w:r>
          </w:p>
        </w:tc>
        <w:tc>
          <w:tcPr>
            <w:tcW w:w="1633" w:type="dxa"/>
            <w:vAlign w:val="center"/>
          </w:tcPr>
          <w:p w:rsidR="008A0C23" w:rsidRPr="002A2645" w:rsidRDefault="008A0C23" w:rsidP="00FC5067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A2645">
              <w:rPr>
                <w:rFonts w:ascii="Times New Roman" w:hAnsi="Times New Roman" w:cs="Times New Roman"/>
                <w:lang w:val="uz-Cyrl-UZ"/>
              </w:rPr>
              <w:t>1000,0</w:t>
            </w:r>
          </w:p>
        </w:tc>
        <w:tc>
          <w:tcPr>
            <w:tcW w:w="1134" w:type="dxa"/>
            <w:vAlign w:val="center"/>
          </w:tcPr>
          <w:p w:rsidR="008A0C23" w:rsidRPr="002A2645" w:rsidRDefault="008A0C23" w:rsidP="00FC5067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5</w:t>
            </w:r>
            <w:r w:rsidRPr="002A2645">
              <w:rPr>
                <w:rFonts w:ascii="Times New Roman" w:hAnsi="Times New Roman" w:cs="Times New Roman"/>
                <w:lang w:val="uz-Cyrl-UZ"/>
              </w:rPr>
              <w:t>000,0</w:t>
            </w:r>
          </w:p>
        </w:tc>
        <w:tc>
          <w:tcPr>
            <w:tcW w:w="1384" w:type="dxa"/>
          </w:tcPr>
          <w:p w:rsidR="008A0C23" w:rsidRPr="002A2645" w:rsidRDefault="008A0C23" w:rsidP="00FC5067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8000,0</w:t>
            </w:r>
          </w:p>
        </w:tc>
        <w:tc>
          <w:tcPr>
            <w:tcW w:w="1168" w:type="dxa"/>
            <w:vAlign w:val="center"/>
          </w:tcPr>
          <w:p w:rsidR="008A0C23" w:rsidRPr="002A2645" w:rsidRDefault="008A0C23" w:rsidP="00FC5067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A2645">
              <w:rPr>
                <w:rFonts w:ascii="Times New Roman" w:hAnsi="Times New Roman" w:cs="Times New Roman"/>
                <w:lang w:val="uz-Cyrl-UZ"/>
              </w:rPr>
              <w:t>1500,0</w:t>
            </w:r>
          </w:p>
        </w:tc>
        <w:tc>
          <w:tcPr>
            <w:tcW w:w="1559" w:type="dxa"/>
            <w:vAlign w:val="center"/>
          </w:tcPr>
          <w:p w:rsidR="008A0C23" w:rsidRPr="002A2645" w:rsidRDefault="008A0C23" w:rsidP="00FC5067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A2645">
              <w:rPr>
                <w:rFonts w:ascii="Times New Roman" w:hAnsi="Times New Roman" w:cs="Times New Roman"/>
                <w:lang w:val="uz-Cyrl-UZ"/>
              </w:rPr>
              <w:t>1000,0</w:t>
            </w:r>
          </w:p>
        </w:tc>
        <w:tc>
          <w:tcPr>
            <w:tcW w:w="1276" w:type="dxa"/>
            <w:vAlign w:val="center"/>
          </w:tcPr>
          <w:p w:rsidR="008A0C23" w:rsidRPr="002A2645" w:rsidRDefault="008A0C23" w:rsidP="00FC5067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</w:t>
            </w:r>
            <w:r w:rsidRPr="002A2645">
              <w:rPr>
                <w:rFonts w:ascii="Times New Roman" w:hAnsi="Times New Roman" w:cs="Times New Roman"/>
                <w:lang w:val="uz-Cyrl-UZ"/>
              </w:rPr>
              <w:t>000,0</w:t>
            </w:r>
          </w:p>
        </w:tc>
      </w:tr>
    </w:tbl>
    <w:p w:rsidR="008A0C23" w:rsidRDefault="008A0C23" w:rsidP="008A0C23">
      <w:pPr>
        <w:rPr>
          <w:lang w:val="uz-Cyrl-UZ"/>
        </w:rPr>
      </w:pPr>
    </w:p>
    <w:p w:rsidR="008A0C23" w:rsidRDefault="008A0C23" w:rsidP="008A0C23">
      <w:pPr>
        <w:spacing w:after="8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FF2488" w:rsidRDefault="00FF2488" w:rsidP="008A0C23">
      <w:pPr>
        <w:spacing w:after="8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FF2488" w:rsidRDefault="00FF2488" w:rsidP="008A0C23">
      <w:pPr>
        <w:spacing w:after="8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FF2488" w:rsidRDefault="00FF2488" w:rsidP="008A0C23">
      <w:pPr>
        <w:spacing w:after="8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FF2488" w:rsidRDefault="00FF2488" w:rsidP="008A0C23">
      <w:pPr>
        <w:spacing w:after="8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FF2488" w:rsidRDefault="00FF2488" w:rsidP="008A0C23">
      <w:pPr>
        <w:spacing w:after="8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FF2488" w:rsidRDefault="00FF2488" w:rsidP="008A0C23">
      <w:pPr>
        <w:spacing w:after="8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FF2488" w:rsidRDefault="00FF2488" w:rsidP="008A0C23">
      <w:pPr>
        <w:spacing w:after="8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FF2488" w:rsidRDefault="00FF2488" w:rsidP="008A0C23">
      <w:pPr>
        <w:spacing w:after="8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FF2488" w:rsidRDefault="00FF2488" w:rsidP="008A0C23">
      <w:pPr>
        <w:spacing w:after="8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FF2488" w:rsidRDefault="00FF2488" w:rsidP="008A0C23">
      <w:pPr>
        <w:spacing w:after="8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FF2488" w:rsidRDefault="00FF2488" w:rsidP="008A0C23">
      <w:pPr>
        <w:spacing w:after="8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FF2488" w:rsidRDefault="00FF2488" w:rsidP="008A0C23">
      <w:pPr>
        <w:spacing w:after="8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FF2488" w:rsidRDefault="00FF2488" w:rsidP="008A0C23">
      <w:pPr>
        <w:spacing w:after="8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FF2488" w:rsidRDefault="00FF2488" w:rsidP="008A0C23">
      <w:pPr>
        <w:spacing w:after="8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FF2488" w:rsidRDefault="00FF2488" w:rsidP="008A0C23">
      <w:pPr>
        <w:spacing w:after="8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FF2488" w:rsidRDefault="00FF2488" w:rsidP="008A0C23">
      <w:pPr>
        <w:spacing w:after="8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FF2488" w:rsidRDefault="00FF2488" w:rsidP="008A0C23">
      <w:pPr>
        <w:spacing w:after="8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FF2488" w:rsidRDefault="00FF2488" w:rsidP="008A0C23">
      <w:pPr>
        <w:spacing w:after="8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FF2488" w:rsidRDefault="00FF2488" w:rsidP="008A0C23">
      <w:pPr>
        <w:spacing w:after="8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FF2488" w:rsidRDefault="00FF2488" w:rsidP="00FF2488">
      <w:pPr>
        <w:spacing w:after="0"/>
        <w:ind w:left="567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lastRenderedPageBreak/>
        <w:t xml:space="preserve">Туман ҳокимининг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br/>
        <w:t>“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”_____ 2020 йилдаги _______-сонли қарорига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br/>
        <w:t>2-илова</w:t>
      </w:r>
    </w:p>
    <w:p w:rsidR="00FF2488" w:rsidRDefault="00FF2488" w:rsidP="00FF24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FF2488" w:rsidRDefault="00FF2488" w:rsidP="00FF2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FF2488">
        <w:rPr>
          <w:rFonts w:ascii="Times New Roman" w:hAnsi="Times New Roman" w:cs="Times New Roman"/>
          <w:sz w:val="28"/>
          <w:szCs w:val="28"/>
          <w:lang w:val="uz-Cyrl-UZ"/>
        </w:rPr>
        <w:t>Риштон туманида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якка тартибда уй-жой қуриш учун мерос қилиб қолдириладиган умрбод эгалик қилиш ҳуқуқини аукцион орқали реализация қилишда ер участкасининг (0,01 гектар майдони учун) бошланғич нархлари</w:t>
      </w:r>
    </w:p>
    <w:p w:rsidR="00FF2488" w:rsidRDefault="00FF2488" w:rsidP="00FF2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FF2488" w:rsidRPr="00FF2488" w:rsidRDefault="00FF2488" w:rsidP="00FF2488">
      <w:pPr>
        <w:spacing w:after="0" w:line="240" w:lineRule="auto"/>
        <w:jc w:val="right"/>
        <w:rPr>
          <w:rFonts w:ascii="Times New Roman" w:hAnsi="Times New Roman" w:cs="Times New Roman"/>
          <w:szCs w:val="28"/>
          <w:lang w:val="uz-Cyrl-UZ"/>
        </w:rPr>
      </w:pPr>
      <w:r w:rsidRPr="00FF2488">
        <w:rPr>
          <w:rFonts w:ascii="Times New Roman" w:hAnsi="Times New Roman" w:cs="Times New Roman"/>
          <w:szCs w:val="28"/>
          <w:lang w:val="uz-Cyrl-UZ"/>
        </w:rPr>
        <w:t>(минг сўм)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2835"/>
        <w:gridCol w:w="3226"/>
      </w:tblGrid>
      <w:tr w:rsidR="002C1AC9" w:rsidTr="002C1AC9">
        <w:trPr>
          <w:trHeight w:val="617"/>
        </w:trPr>
        <w:tc>
          <w:tcPr>
            <w:tcW w:w="675" w:type="dxa"/>
            <w:vMerge w:val="restart"/>
            <w:vAlign w:val="center"/>
          </w:tcPr>
          <w:p w:rsidR="002C1AC9" w:rsidRPr="002C1AC9" w:rsidRDefault="002C1AC9" w:rsidP="002C1A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2C1AC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2835" w:type="dxa"/>
            <w:vMerge w:val="restart"/>
            <w:vAlign w:val="center"/>
          </w:tcPr>
          <w:p w:rsidR="002C1AC9" w:rsidRPr="002C1AC9" w:rsidRDefault="002C1AC9" w:rsidP="002C1A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Туман номи</w:t>
            </w:r>
          </w:p>
        </w:tc>
        <w:tc>
          <w:tcPr>
            <w:tcW w:w="6061" w:type="dxa"/>
            <w:gridSpan w:val="2"/>
            <w:vAlign w:val="center"/>
          </w:tcPr>
          <w:p w:rsidR="002C1AC9" w:rsidRPr="002C1AC9" w:rsidRDefault="002C1AC9" w:rsidP="002C1A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0,01 гектар учун бошланғич нархи</w:t>
            </w:r>
          </w:p>
        </w:tc>
      </w:tr>
      <w:tr w:rsidR="002C1AC9" w:rsidTr="002C1AC9">
        <w:trPr>
          <w:trHeight w:val="697"/>
        </w:trPr>
        <w:tc>
          <w:tcPr>
            <w:tcW w:w="675" w:type="dxa"/>
            <w:vMerge/>
            <w:vAlign w:val="center"/>
          </w:tcPr>
          <w:p w:rsidR="002C1AC9" w:rsidRPr="002C1AC9" w:rsidRDefault="002C1AC9" w:rsidP="002C1A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835" w:type="dxa"/>
            <w:vMerge/>
            <w:vAlign w:val="center"/>
          </w:tcPr>
          <w:p w:rsidR="002C1AC9" w:rsidRPr="002C1AC9" w:rsidRDefault="002C1AC9" w:rsidP="002C1A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835" w:type="dxa"/>
            <w:vAlign w:val="center"/>
          </w:tcPr>
          <w:p w:rsidR="002C1AC9" w:rsidRPr="002C1AC9" w:rsidRDefault="002C1AC9" w:rsidP="002C1A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Туман марказида</w:t>
            </w:r>
          </w:p>
        </w:tc>
        <w:tc>
          <w:tcPr>
            <w:tcW w:w="3226" w:type="dxa"/>
            <w:vAlign w:val="center"/>
          </w:tcPr>
          <w:p w:rsidR="002C1AC9" w:rsidRPr="002C1AC9" w:rsidRDefault="002C1AC9" w:rsidP="002C1A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Бошқа ҳудудларда</w:t>
            </w:r>
          </w:p>
        </w:tc>
      </w:tr>
      <w:tr w:rsidR="00FF2488" w:rsidTr="002C1AC9">
        <w:tc>
          <w:tcPr>
            <w:tcW w:w="675" w:type="dxa"/>
            <w:vAlign w:val="center"/>
          </w:tcPr>
          <w:p w:rsidR="00FF2488" w:rsidRPr="002C1AC9" w:rsidRDefault="002C1AC9" w:rsidP="002C1A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835" w:type="dxa"/>
            <w:vAlign w:val="center"/>
          </w:tcPr>
          <w:p w:rsidR="00FF2488" w:rsidRPr="002C1AC9" w:rsidRDefault="002C1AC9" w:rsidP="002C1A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Риштон тумани</w:t>
            </w:r>
          </w:p>
        </w:tc>
        <w:tc>
          <w:tcPr>
            <w:tcW w:w="2835" w:type="dxa"/>
            <w:vAlign w:val="center"/>
          </w:tcPr>
          <w:p w:rsidR="00FF2488" w:rsidRPr="002C1AC9" w:rsidRDefault="002C1AC9" w:rsidP="002C1A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3000,0</w:t>
            </w:r>
          </w:p>
        </w:tc>
        <w:tc>
          <w:tcPr>
            <w:tcW w:w="3226" w:type="dxa"/>
            <w:vAlign w:val="center"/>
          </w:tcPr>
          <w:p w:rsidR="00FF2488" w:rsidRPr="002C1AC9" w:rsidRDefault="002C1AC9" w:rsidP="002C1A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1500,0</w:t>
            </w:r>
          </w:p>
        </w:tc>
      </w:tr>
    </w:tbl>
    <w:p w:rsidR="00FF2488" w:rsidRDefault="00FF2488" w:rsidP="00FF2488">
      <w:pPr>
        <w:rPr>
          <w:lang w:val="uz-Cyrl-UZ"/>
        </w:rPr>
      </w:pPr>
    </w:p>
    <w:p w:rsidR="00FF2488" w:rsidRPr="00863C77" w:rsidRDefault="00FF2488" w:rsidP="00FF2488">
      <w:pPr>
        <w:spacing w:after="8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FF2488" w:rsidRDefault="00FF2488" w:rsidP="008A0C23">
      <w:pPr>
        <w:spacing w:after="8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FF2488" w:rsidRPr="00863C77" w:rsidRDefault="00FF2488" w:rsidP="008A0C23">
      <w:pPr>
        <w:spacing w:after="8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sectPr w:rsidR="00FF2488" w:rsidRPr="00863C77" w:rsidSect="00F7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7E"/>
    <w:rsid w:val="00003182"/>
    <w:rsid w:val="0000771C"/>
    <w:rsid w:val="00007887"/>
    <w:rsid w:val="000175C9"/>
    <w:rsid w:val="00037E93"/>
    <w:rsid w:val="00042012"/>
    <w:rsid w:val="00052B7A"/>
    <w:rsid w:val="0005446F"/>
    <w:rsid w:val="000754EC"/>
    <w:rsid w:val="000824B1"/>
    <w:rsid w:val="00084C5A"/>
    <w:rsid w:val="00087BD6"/>
    <w:rsid w:val="0009347B"/>
    <w:rsid w:val="000956B7"/>
    <w:rsid w:val="00097319"/>
    <w:rsid w:val="000A3599"/>
    <w:rsid w:val="000A6E47"/>
    <w:rsid w:val="000A703F"/>
    <w:rsid w:val="000B6619"/>
    <w:rsid w:val="000C43C9"/>
    <w:rsid w:val="000C78D2"/>
    <w:rsid w:val="000D025A"/>
    <w:rsid w:val="000E4925"/>
    <w:rsid w:val="000F0D30"/>
    <w:rsid w:val="000F7F9D"/>
    <w:rsid w:val="001107F8"/>
    <w:rsid w:val="00112A60"/>
    <w:rsid w:val="00112A83"/>
    <w:rsid w:val="00113460"/>
    <w:rsid w:val="00117996"/>
    <w:rsid w:val="00125331"/>
    <w:rsid w:val="00126688"/>
    <w:rsid w:val="0013181A"/>
    <w:rsid w:val="0013319F"/>
    <w:rsid w:val="00141429"/>
    <w:rsid w:val="00141756"/>
    <w:rsid w:val="00141AFB"/>
    <w:rsid w:val="0014268A"/>
    <w:rsid w:val="001507EF"/>
    <w:rsid w:val="00150922"/>
    <w:rsid w:val="00152BC5"/>
    <w:rsid w:val="001617D5"/>
    <w:rsid w:val="00170C21"/>
    <w:rsid w:val="00171E9F"/>
    <w:rsid w:val="00173E59"/>
    <w:rsid w:val="00175E9E"/>
    <w:rsid w:val="00176435"/>
    <w:rsid w:val="00177FF8"/>
    <w:rsid w:val="00180BAF"/>
    <w:rsid w:val="00180EBA"/>
    <w:rsid w:val="00185053"/>
    <w:rsid w:val="001954CA"/>
    <w:rsid w:val="001A5686"/>
    <w:rsid w:val="001A6464"/>
    <w:rsid w:val="001B3197"/>
    <w:rsid w:val="001B63B5"/>
    <w:rsid w:val="001C0D34"/>
    <w:rsid w:val="001C1A61"/>
    <w:rsid w:val="001C6DF5"/>
    <w:rsid w:val="001D0231"/>
    <w:rsid w:val="001D4233"/>
    <w:rsid w:val="001D5855"/>
    <w:rsid w:val="001D6C97"/>
    <w:rsid w:val="001E06AE"/>
    <w:rsid w:val="001E7275"/>
    <w:rsid w:val="00217F8A"/>
    <w:rsid w:val="002207C4"/>
    <w:rsid w:val="00225509"/>
    <w:rsid w:val="00232B05"/>
    <w:rsid w:val="0023378B"/>
    <w:rsid w:val="0023456F"/>
    <w:rsid w:val="00234924"/>
    <w:rsid w:val="00235467"/>
    <w:rsid w:val="00250B0C"/>
    <w:rsid w:val="002565F9"/>
    <w:rsid w:val="0025684C"/>
    <w:rsid w:val="00257AA4"/>
    <w:rsid w:val="00262403"/>
    <w:rsid w:val="002652A6"/>
    <w:rsid w:val="002721F0"/>
    <w:rsid w:val="00276144"/>
    <w:rsid w:val="00283CF2"/>
    <w:rsid w:val="0028523F"/>
    <w:rsid w:val="0028606A"/>
    <w:rsid w:val="0029149B"/>
    <w:rsid w:val="002A1697"/>
    <w:rsid w:val="002A2D72"/>
    <w:rsid w:val="002A4528"/>
    <w:rsid w:val="002A6441"/>
    <w:rsid w:val="002B09AF"/>
    <w:rsid w:val="002C1AC9"/>
    <w:rsid w:val="002C2B48"/>
    <w:rsid w:val="002C3F05"/>
    <w:rsid w:val="002C7281"/>
    <w:rsid w:val="002D018A"/>
    <w:rsid w:val="002D1903"/>
    <w:rsid w:val="002D2B74"/>
    <w:rsid w:val="002E2C0E"/>
    <w:rsid w:val="002E771E"/>
    <w:rsid w:val="002F0BCC"/>
    <w:rsid w:val="002F3598"/>
    <w:rsid w:val="00302B9B"/>
    <w:rsid w:val="00304F5E"/>
    <w:rsid w:val="00307692"/>
    <w:rsid w:val="003079C6"/>
    <w:rsid w:val="00311076"/>
    <w:rsid w:val="00311B24"/>
    <w:rsid w:val="00314468"/>
    <w:rsid w:val="00316F9C"/>
    <w:rsid w:val="0032654B"/>
    <w:rsid w:val="003265EC"/>
    <w:rsid w:val="00326D8A"/>
    <w:rsid w:val="00333419"/>
    <w:rsid w:val="003360E3"/>
    <w:rsid w:val="003375F2"/>
    <w:rsid w:val="00342347"/>
    <w:rsid w:val="0035146B"/>
    <w:rsid w:val="003553A4"/>
    <w:rsid w:val="00361E8C"/>
    <w:rsid w:val="00365A84"/>
    <w:rsid w:val="003676D8"/>
    <w:rsid w:val="00367792"/>
    <w:rsid w:val="00367A9B"/>
    <w:rsid w:val="00370D7D"/>
    <w:rsid w:val="00374DF7"/>
    <w:rsid w:val="003819C8"/>
    <w:rsid w:val="00383717"/>
    <w:rsid w:val="00386AC5"/>
    <w:rsid w:val="003903DF"/>
    <w:rsid w:val="003904A6"/>
    <w:rsid w:val="00391C17"/>
    <w:rsid w:val="003927F8"/>
    <w:rsid w:val="003A5B6E"/>
    <w:rsid w:val="003B05E2"/>
    <w:rsid w:val="003B1533"/>
    <w:rsid w:val="003B2430"/>
    <w:rsid w:val="003C3C32"/>
    <w:rsid w:val="003C6EE3"/>
    <w:rsid w:val="003D2540"/>
    <w:rsid w:val="003D7801"/>
    <w:rsid w:val="003E1EA4"/>
    <w:rsid w:val="003E4A65"/>
    <w:rsid w:val="003E6D71"/>
    <w:rsid w:val="003E778E"/>
    <w:rsid w:val="003E7A31"/>
    <w:rsid w:val="003F2A0E"/>
    <w:rsid w:val="003F2C82"/>
    <w:rsid w:val="003F3F17"/>
    <w:rsid w:val="00407BC8"/>
    <w:rsid w:val="004111DF"/>
    <w:rsid w:val="00413877"/>
    <w:rsid w:val="00421B90"/>
    <w:rsid w:val="004256E7"/>
    <w:rsid w:val="00430877"/>
    <w:rsid w:val="00430954"/>
    <w:rsid w:val="00431EE3"/>
    <w:rsid w:val="00434C53"/>
    <w:rsid w:val="004378D3"/>
    <w:rsid w:val="0044371A"/>
    <w:rsid w:val="00447CB2"/>
    <w:rsid w:val="00453B18"/>
    <w:rsid w:val="004663F4"/>
    <w:rsid w:val="00467DAF"/>
    <w:rsid w:val="004774A6"/>
    <w:rsid w:val="004774D4"/>
    <w:rsid w:val="00481BC5"/>
    <w:rsid w:val="00481D13"/>
    <w:rsid w:val="004840CF"/>
    <w:rsid w:val="004945B7"/>
    <w:rsid w:val="0049627F"/>
    <w:rsid w:val="004A04A2"/>
    <w:rsid w:val="004A2E36"/>
    <w:rsid w:val="004A44C0"/>
    <w:rsid w:val="004A4A45"/>
    <w:rsid w:val="004A6D06"/>
    <w:rsid w:val="004B6A73"/>
    <w:rsid w:val="004B70B3"/>
    <w:rsid w:val="004D0ACD"/>
    <w:rsid w:val="004D35BF"/>
    <w:rsid w:val="004D35CF"/>
    <w:rsid w:val="004D3F58"/>
    <w:rsid w:val="004D58C9"/>
    <w:rsid w:val="004E4FF2"/>
    <w:rsid w:val="00504D01"/>
    <w:rsid w:val="00512F55"/>
    <w:rsid w:val="00516D59"/>
    <w:rsid w:val="00517C15"/>
    <w:rsid w:val="005330FF"/>
    <w:rsid w:val="00541C70"/>
    <w:rsid w:val="00542791"/>
    <w:rsid w:val="00556B6B"/>
    <w:rsid w:val="00560F2D"/>
    <w:rsid w:val="00561434"/>
    <w:rsid w:val="00564208"/>
    <w:rsid w:val="00565A41"/>
    <w:rsid w:val="00567910"/>
    <w:rsid w:val="005708A8"/>
    <w:rsid w:val="005748C5"/>
    <w:rsid w:val="00576227"/>
    <w:rsid w:val="00576C33"/>
    <w:rsid w:val="00582DF9"/>
    <w:rsid w:val="0058391C"/>
    <w:rsid w:val="005845E3"/>
    <w:rsid w:val="0059055F"/>
    <w:rsid w:val="005915F4"/>
    <w:rsid w:val="005926E6"/>
    <w:rsid w:val="00593233"/>
    <w:rsid w:val="00593339"/>
    <w:rsid w:val="005954C5"/>
    <w:rsid w:val="005A3F85"/>
    <w:rsid w:val="005A5E58"/>
    <w:rsid w:val="005B59C6"/>
    <w:rsid w:val="005B5E02"/>
    <w:rsid w:val="005D0938"/>
    <w:rsid w:val="005D32CD"/>
    <w:rsid w:val="005D6109"/>
    <w:rsid w:val="005D663F"/>
    <w:rsid w:val="005E13DC"/>
    <w:rsid w:val="005E194D"/>
    <w:rsid w:val="005E2393"/>
    <w:rsid w:val="005F48FA"/>
    <w:rsid w:val="006068ED"/>
    <w:rsid w:val="00607BCA"/>
    <w:rsid w:val="00611F2C"/>
    <w:rsid w:val="00615169"/>
    <w:rsid w:val="0062771F"/>
    <w:rsid w:val="00631BAB"/>
    <w:rsid w:val="0063456B"/>
    <w:rsid w:val="00635598"/>
    <w:rsid w:val="006424BE"/>
    <w:rsid w:val="00646CE3"/>
    <w:rsid w:val="0064788D"/>
    <w:rsid w:val="00653715"/>
    <w:rsid w:val="00653B0D"/>
    <w:rsid w:val="00660CDC"/>
    <w:rsid w:val="00660FEB"/>
    <w:rsid w:val="006616A9"/>
    <w:rsid w:val="00661E0E"/>
    <w:rsid w:val="00666975"/>
    <w:rsid w:val="006761B3"/>
    <w:rsid w:val="00677A04"/>
    <w:rsid w:val="00680165"/>
    <w:rsid w:val="00684C11"/>
    <w:rsid w:val="0069387A"/>
    <w:rsid w:val="00696D16"/>
    <w:rsid w:val="006A03B1"/>
    <w:rsid w:val="006A1CBA"/>
    <w:rsid w:val="006B01BF"/>
    <w:rsid w:val="006B07B8"/>
    <w:rsid w:val="006B373B"/>
    <w:rsid w:val="006B492C"/>
    <w:rsid w:val="006B592A"/>
    <w:rsid w:val="006B7459"/>
    <w:rsid w:val="006C42E8"/>
    <w:rsid w:val="006D0AEB"/>
    <w:rsid w:val="006D3297"/>
    <w:rsid w:val="006D368B"/>
    <w:rsid w:val="006D3FFE"/>
    <w:rsid w:val="006D502A"/>
    <w:rsid w:val="006D5BD2"/>
    <w:rsid w:val="006D6520"/>
    <w:rsid w:val="006E53B1"/>
    <w:rsid w:val="006E69C4"/>
    <w:rsid w:val="006F34C0"/>
    <w:rsid w:val="006F355A"/>
    <w:rsid w:val="006F589E"/>
    <w:rsid w:val="007031AC"/>
    <w:rsid w:val="0070599C"/>
    <w:rsid w:val="00706E30"/>
    <w:rsid w:val="00707225"/>
    <w:rsid w:val="00707FC1"/>
    <w:rsid w:val="00711502"/>
    <w:rsid w:val="007123F0"/>
    <w:rsid w:val="0071444F"/>
    <w:rsid w:val="0071684F"/>
    <w:rsid w:val="00716A50"/>
    <w:rsid w:val="00716AE9"/>
    <w:rsid w:val="00716DEC"/>
    <w:rsid w:val="00721E73"/>
    <w:rsid w:val="007243F6"/>
    <w:rsid w:val="00727C48"/>
    <w:rsid w:val="007339FC"/>
    <w:rsid w:val="00741162"/>
    <w:rsid w:val="007518CB"/>
    <w:rsid w:val="00753D26"/>
    <w:rsid w:val="00756BC2"/>
    <w:rsid w:val="007577C1"/>
    <w:rsid w:val="00766175"/>
    <w:rsid w:val="0076742B"/>
    <w:rsid w:val="00770DBA"/>
    <w:rsid w:val="00777A4B"/>
    <w:rsid w:val="00783523"/>
    <w:rsid w:val="007927BE"/>
    <w:rsid w:val="007938D1"/>
    <w:rsid w:val="0079700B"/>
    <w:rsid w:val="007A2038"/>
    <w:rsid w:val="007A2629"/>
    <w:rsid w:val="007A3BA9"/>
    <w:rsid w:val="007A594D"/>
    <w:rsid w:val="007A5D74"/>
    <w:rsid w:val="007A6722"/>
    <w:rsid w:val="007A7900"/>
    <w:rsid w:val="007B10BA"/>
    <w:rsid w:val="007B666E"/>
    <w:rsid w:val="007C02E3"/>
    <w:rsid w:val="007C14C5"/>
    <w:rsid w:val="007C3FC3"/>
    <w:rsid w:val="007D1B3C"/>
    <w:rsid w:val="007D2F0B"/>
    <w:rsid w:val="007E0214"/>
    <w:rsid w:val="007E3456"/>
    <w:rsid w:val="007E70E3"/>
    <w:rsid w:val="007F17E1"/>
    <w:rsid w:val="007F23E1"/>
    <w:rsid w:val="007F6128"/>
    <w:rsid w:val="00802CC3"/>
    <w:rsid w:val="00805DBB"/>
    <w:rsid w:val="008113AE"/>
    <w:rsid w:val="00814A22"/>
    <w:rsid w:val="008166CF"/>
    <w:rsid w:val="0082016B"/>
    <w:rsid w:val="008243D5"/>
    <w:rsid w:val="00824813"/>
    <w:rsid w:val="00833D61"/>
    <w:rsid w:val="008406FC"/>
    <w:rsid w:val="0084409C"/>
    <w:rsid w:val="0085196A"/>
    <w:rsid w:val="00851A41"/>
    <w:rsid w:val="00855881"/>
    <w:rsid w:val="0085745A"/>
    <w:rsid w:val="008600BE"/>
    <w:rsid w:val="00863C77"/>
    <w:rsid w:val="0086717B"/>
    <w:rsid w:val="00871459"/>
    <w:rsid w:val="00872CAA"/>
    <w:rsid w:val="0087620B"/>
    <w:rsid w:val="00876210"/>
    <w:rsid w:val="0087754D"/>
    <w:rsid w:val="008927B6"/>
    <w:rsid w:val="008947F7"/>
    <w:rsid w:val="00895A57"/>
    <w:rsid w:val="00897E8D"/>
    <w:rsid w:val="008A048B"/>
    <w:rsid w:val="008A0C23"/>
    <w:rsid w:val="008A1049"/>
    <w:rsid w:val="008A572D"/>
    <w:rsid w:val="008B3F0B"/>
    <w:rsid w:val="008B516D"/>
    <w:rsid w:val="008B55AC"/>
    <w:rsid w:val="008C0E73"/>
    <w:rsid w:val="008C50B6"/>
    <w:rsid w:val="008D5D6D"/>
    <w:rsid w:val="008D6F2E"/>
    <w:rsid w:val="008D71A6"/>
    <w:rsid w:val="008D743C"/>
    <w:rsid w:val="008E3648"/>
    <w:rsid w:val="008E3CC5"/>
    <w:rsid w:val="008E5608"/>
    <w:rsid w:val="008F2976"/>
    <w:rsid w:val="00900183"/>
    <w:rsid w:val="00900E48"/>
    <w:rsid w:val="009014D4"/>
    <w:rsid w:val="00903D68"/>
    <w:rsid w:val="00905626"/>
    <w:rsid w:val="00913689"/>
    <w:rsid w:val="00915C54"/>
    <w:rsid w:val="00920F16"/>
    <w:rsid w:val="00923244"/>
    <w:rsid w:val="009273C7"/>
    <w:rsid w:val="00930D49"/>
    <w:rsid w:val="0094120B"/>
    <w:rsid w:val="00941520"/>
    <w:rsid w:val="009457A9"/>
    <w:rsid w:val="009514E2"/>
    <w:rsid w:val="009535BD"/>
    <w:rsid w:val="00960E41"/>
    <w:rsid w:val="00962608"/>
    <w:rsid w:val="009633FE"/>
    <w:rsid w:val="00971656"/>
    <w:rsid w:val="009759E7"/>
    <w:rsid w:val="00976838"/>
    <w:rsid w:val="00977F69"/>
    <w:rsid w:val="009846F1"/>
    <w:rsid w:val="00984F23"/>
    <w:rsid w:val="009852D3"/>
    <w:rsid w:val="00985954"/>
    <w:rsid w:val="0099031A"/>
    <w:rsid w:val="00990C3D"/>
    <w:rsid w:val="00991ADE"/>
    <w:rsid w:val="00992FA9"/>
    <w:rsid w:val="009A2603"/>
    <w:rsid w:val="009A64FF"/>
    <w:rsid w:val="009B3603"/>
    <w:rsid w:val="009B6389"/>
    <w:rsid w:val="009B6EE3"/>
    <w:rsid w:val="009C567E"/>
    <w:rsid w:val="009D246E"/>
    <w:rsid w:val="009D36A9"/>
    <w:rsid w:val="009D4546"/>
    <w:rsid w:val="009D6C5D"/>
    <w:rsid w:val="009E1C28"/>
    <w:rsid w:val="009E2934"/>
    <w:rsid w:val="009F05E1"/>
    <w:rsid w:val="009F75F4"/>
    <w:rsid w:val="009F7C0E"/>
    <w:rsid w:val="009F7D3D"/>
    <w:rsid w:val="00A0104F"/>
    <w:rsid w:val="00A2048B"/>
    <w:rsid w:val="00A249A6"/>
    <w:rsid w:val="00A32553"/>
    <w:rsid w:val="00A33528"/>
    <w:rsid w:val="00A346B9"/>
    <w:rsid w:val="00A3546F"/>
    <w:rsid w:val="00A360D4"/>
    <w:rsid w:val="00A43EF3"/>
    <w:rsid w:val="00A4649A"/>
    <w:rsid w:val="00A47ABD"/>
    <w:rsid w:val="00A5429F"/>
    <w:rsid w:val="00A5442D"/>
    <w:rsid w:val="00A672CB"/>
    <w:rsid w:val="00A678C5"/>
    <w:rsid w:val="00A7719E"/>
    <w:rsid w:val="00A84918"/>
    <w:rsid w:val="00A91569"/>
    <w:rsid w:val="00A91E31"/>
    <w:rsid w:val="00AC0205"/>
    <w:rsid w:val="00AC1951"/>
    <w:rsid w:val="00AC21E9"/>
    <w:rsid w:val="00AC4AD9"/>
    <w:rsid w:val="00AC5823"/>
    <w:rsid w:val="00AC5DE2"/>
    <w:rsid w:val="00AC636D"/>
    <w:rsid w:val="00AD7A31"/>
    <w:rsid w:val="00AD7D94"/>
    <w:rsid w:val="00AE1091"/>
    <w:rsid w:val="00AE2BD4"/>
    <w:rsid w:val="00AE364B"/>
    <w:rsid w:val="00AE3782"/>
    <w:rsid w:val="00AE4BC8"/>
    <w:rsid w:val="00AF3633"/>
    <w:rsid w:val="00AF5737"/>
    <w:rsid w:val="00B03577"/>
    <w:rsid w:val="00B04472"/>
    <w:rsid w:val="00B2002C"/>
    <w:rsid w:val="00B300D1"/>
    <w:rsid w:val="00B31C6A"/>
    <w:rsid w:val="00B35065"/>
    <w:rsid w:val="00B36074"/>
    <w:rsid w:val="00B36B7A"/>
    <w:rsid w:val="00B52400"/>
    <w:rsid w:val="00B53D77"/>
    <w:rsid w:val="00B53FBF"/>
    <w:rsid w:val="00B578A6"/>
    <w:rsid w:val="00B620BD"/>
    <w:rsid w:val="00B652F5"/>
    <w:rsid w:val="00B663EB"/>
    <w:rsid w:val="00B7015A"/>
    <w:rsid w:val="00B71594"/>
    <w:rsid w:val="00B75D27"/>
    <w:rsid w:val="00B86209"/>
    <w:rsid w:val="00B9123F"/>
    <w:rsid w:val="00B9494B"/>
    <w:rsid w:val="00BA0C10"/>
    <w:rsid w:val="00BA554C"/>
    <w:rsid w:val="00BB0E4A"/>
    <w:rsid w:val="00BB2FFE"/>
    <w:rsid w:val="00BC1ED5"/>
    <w:rsid w:val="00BC6529"/>
    <w:rsid w:val="00BC69EF"/>
    <w:rsid w:val="00BC7601"/>
    <w:rsid w:val="00BD4E60"/>
    <w:rsid w:val="00BE3318"/>
    <w:rsid w:val="00BE44AE"/>
    <w:rsid w:val="00BE56A3"/>
    <w:rsid w:val="00BE6235"/>
    <w:rsid w:val="00BE7888"/>
    <w:rsid w:val="00BF133C"/>
    <w:rsid w:val="00BF215A"/>
    <w:rsid w:val="00BF4B17"/>
    <w:rsid w:val="00C04826"/>
    <w:rsid w:val="00C05998"/>
    <w:rsid w:val="00C07D1D"/>
    <w:rsid w:val="00C1017C"/>
    <w:rsid w:val="00C12E23"/>
    <w:rsid w:val="00C1662A"/>
    <w:rsid w:val="00C175A2"/>
    <w:rsid w:val="00C224E5"/>
    <w:rsid w:val="00C22F44"/>
    <w:rsid w:val="00C2345F"/>
    <w:rsid w:val="00C30451"/>
    <w:rsid w:val="00C34B60"/>
    <w:rsid w:val="00C37DAB"/>
    <w:rsid w:val="00C414B2"/>
    <w:rsid w:val="00C56D7B"/>
    <w:rsid w:val="00C64160"/>
    <w:rsid w:val="00C71297"/>
    <w:rsid w:val="00C764D2"/>
    <w:rsid w:val="00C84E46"/>
    <w:rsid w:val="00C86CDC"/>
    <w:rsid w:val="00C872C3"/>
    <w:rsid w:val="00CA2683"/>
    <w:rsid w:val="00CA2EB8"/>
    <w:rsid w:val="00CB0FCA"/>
    <w:rsid w:val="00CC1496"/>
    <w:rsid w:val="00CC19F7"/>
    <w:rsid w:val="00CC2D8F"/>
    <w:rsid w:val="00CC78A2"/>
    <w:rsid w:val="00CD1D76"/>
    <w:rsid w:val="00CD3AE3"/>
    <w:rsid w:val="00CE0F79"/>
    <w:rsid w:val="00CE1C4A"/>
    <w:rsid w:val="00CE45B6"/>
    <w:rsid w:val="00CE5EFF"/>
    <w:rsid w:val="00CF0650"/>
    <w:rsid w:val="00D145A3"/>
    <w:rsid w:val="00D2380D"/>
    <w:rsid w:val="00D2408D"/>
    <w:rsid w:val="00D253FE"/>
    <w:rsid w:val="00D327ED"/>
    <w:rsid w:val="00D32B01"/>
    <w:rsid w:val="00D3380C"/>
    <w:rsid w:val="00D33F79"/>
    <w:rsid w:val="00D50CA0"/>
    <w:rsid w:val="00D50EE2"/>
    <w:rsid w:val="00D51125"/>
    <w:rsid w:val="00D512F6"/>
    <w:rsid w:val="00D51B7A"/>
    <w:rsid w:val="00D5581A"/>
    <w:rsid w:val="00D60598"/>
    <w:rsid w:val="00D60AF4"/>
    <w:rsid w:val="00D62D82"/>
    <w:rsid w:val="00D70040"/>
    <w:rsid w:val="00D72085"/>
    <w:rsid w:val="00D72FCE"/>
    <w:rsid w:val="00D76B14"/>
    <w:rsid w:val="00D8180F"/>
    <w:rsid w:val="00D8200F"/>
    <w:rsid w:val="00D86378"/>
    <w:rsid w:val="00D91274"/>
    <w:rsid w:val="00D91648"/>
    <w:rsid w:val="00D947CB"/>
    <w:rsid w:val="00D965BB"/>
    <w:rsid w:val="00DA072C"/>
    <w:rsid w:val="00DA3BCA"/>
    <w:rsid w:val="00DA5FE7"/>
    <w:rsid w:val="00DB00C8"/>
    <w:rsid w:val="00DC0F5E"/>
    <w:rsid w:val="00DC37C4"/>
    <w:rsid w:val="00DC4927"/>
    <w:rsid w:val="00DC6F1C"/>
    <w:rsid w:val="00DD2D93"/>
    <w:rsid w:val="00DE046A"/>
    <w:rsid w:val="00DE23AB"/>
    <w:rsid w:val="00DE2670"/>
    <w:rsid w:val="00DF0999"/>
    <w:rsid w:val="00DF500E"/>
    <w:rsid w:val="00DF71CD"/>
    <w:rsid w:val="00E00BC4"/>
    <w:rsid w:val="00E078F6"/>
    <w:rsid w:val="00E10B29"/>
    <w:rsid w:val="00E1242E"/>
    <w:rsid w:val="00E127A2"/>
    <w:rsid w:val="00E13B9F"/>
    <w:rsid w:val="00E15B8F"/>
    <w:rsid w:val="00E25864"/>
    <w:rsid w:val="00E365A2"/>
    <w:rsid w:val="00E36A97"/>
    <w:rsid w:val="00E466BA"/>
    <w:rsid w:val="00E46D4D"/>
    <w:rsid w:val="00E477DC"/>
    <w:rsid w:val="00E602F2"/>
    <w:rsid w:val="00E61664"/>
    <w:rsid w:val="00E63544"/>
    <w:rsid w:val="00E66D13"/>
    <w:rsid w:val="00E66DBE"/>
    <w:rsid w:val="00E722AA"/>
    <w:rsid w:val="00E821A0"/>
    <w:rsid w:val="00E82AAC"/>
    <w:rsid w:val="00E87D8B"/>
    <w:rsid w:val="00E9239F"/>
    <w:rsid w:val="00E92EE6"/>
    <w:rsid w:val="00E93677"/>
    <w:rsid w:val="00E9393B"/>
    <w:rsid w:val="00E9587F"/>
    <w:rsid w:val="00E9655E"/>
    <w:rsid w:val="00E97D72"/>
    <w:rsid w:val="00EA2DDE"/>
    <w:rsid w:val="00EA3D8C"/>
    <w:rsid w:val="00EB1EB7"/>
    <w:rsid w:val="00EB2D01"/>
    <w:rsid w:val="00EB49BF"/>
    <w:rsid w:val="00EC0DC9"/>
    <w:rsid w:val="00EC1BFA"/>
    <w:rsid w:val="00EC3240"/>
    <w:rsid w:val="00EC3A75"/>
    <w:rsid w:val="00ED12F4"/>
    <w:rsid w:val="00EE11AE"/>
    <w:rsid w:val="00EE26DD"/>
    <w:rsid w:val="00EE5BFD"/>
    <w:rsid w:val="00EE64D8"/>
    <w:rsid w:val="00EF1A0F"/>
    <w:rsid w:val="00EF5B79"/>
    <w:rsid w:val="00F01C92"/>
    <w:rsid w:val="00F045BF"/>
    <w:rsid w:val="00F05134"/>
    <w:rsid w:val="00F0601F"/>
    <w:rsid w:val="00F1207E"/>
    <w:rsid w:val="00F12180"/>
    <w:rsid w:val="00F1343D"/>
    <w:rsid w:val="00F13E7E"/>
    <w:rsid w:val="00F1424D"/>
    <w:rsid w:val="00F15573"/>
    <w:rsid w:val="00F20355"/>
    <w:rsid w:val="00F2118B"/>
    <w:rsid w:val="00F215CE"/>
    <w:rsid w:val="00F25B11"/>
    <w:rsid w:val="00F27FDE"/>
    <w:rsid w:val="00F30762"/>
    <w:rsid w:val="00F31473"/>
    <w:rsid w:val="00F404A5"/>
    <w:rsid w:val="00F55F06"/>
    <w:rsid w:val="00F60774"/>
    <w:rsid w:val="00F70D57"/>
    <w:rsid w:val="00F7712A"/>
    <w:rsid w:val="00F80349"/>
    <w:rsid w:val="00F84290"/>
    <w:rsid w:val="00F865EA"/>
    <w:rsid w:val="00F94DF8"/>
    <w:rsid w:val="00F95CBC"/>
    <w:rsid w:val="00F960EE"/>
    <w:rsid w:val="00FA1F45"/>
    <w:rsid w:val="00FA245E"/>
    <w:rsid w:val="00FA3CF5"/>
    <w:rsid w:val="00FB4CE3"/>
    <w:rsid w:val="00FC0257"/>
    <w:rsid w:val="00FC104E"/>
    <w:rsid w:val="00FC77D6"/>
    <w:rsid w:val="00FD373B"/>
    <w:rsid w:val="00FD38AC"/>
    <w:rsid w:val="00FD56B1"/>
    <w:rsid w:val="00FD6AAF"/>
    <w:rsid w:val="00FE3464"/>
    <w:rsid w:val="00FF2488"/>
    <w:rsid w:val="00FF4500"/>
    <w:rsid w:val="00FF6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1790D-6819-4695-9C38-42678705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C9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0C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77</dc:creator>
  <cp:lastModifiedBy>Пользователь Windows</cp:lastModifiedBy>
  <cp:revision>2</cp:revision>
  <cp:lastPrinted>2020-08-12T06:18:00Z</cp:lastPrinted>
  <dcterms:created xsi:type="dcterms:W3CDTF">2020-08-26T11:49:00Z</dcterms:created>
  <dcterms:modified xsi:type="dcterms:W3CDTF">2020-08-26T11:49:00Z</dcterms:modified>
</cp:coreProperties>
</file>